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F8055" w14:textId="4F34AAC0" w:rsidR="0F556FCD" w:rsidRDefault="0F556FCD" w:rsidP="0F556FCD">
      <w:pPr>
        <w:spacing w:after="160" w:line="259" w:lineRule="auto"/>
        <w:rPr>
          <w:b/>
          <w:bCs/>
        </w:rPr>
      </w:pPr>
    </w:p>
    <w:p w14:paraId="5F203F35" w14:textId="77777777" w:rsidR="1C58AB1E" w:rsidRDefault="1C58AB1E" w:rsidP="0F556FCD">
      <w:pPr>
        <w:spacing w:before="240" w:after="240"/>
        <w:jc w:val="center"/>
        <w:rPr>
          <w:rFonts w:ascii="Calibri" w:eastAsia="Times New Roman" w:hAnsi="Calibri" w:cs="Calibri"/>
          <w:b/>
          <w:bCs/>
          <w:sz w:val="28"/>
          <w:szCs w:val="28"/>
        </w:rPr>
      </w:pPr>
      <w:r w:rsidRPr="0F556FCD">
        <w:rPr>
          <w:rFonts w:ascii="Calibri" w:eastAsia="Times New Roman" w:hAnsi="Calibri" w:cs="Calibri"/>
          <w:b/>
          <w:bCs/>
          <w:sz w:val="28"/>
          <w:szCs w:val="28"/>
        </w:rPr>
        <w:t>INTERNATIONAL FOUNDATION FOR ELECTORAL SYSTEMS</w:t>
      </w:r>
    </w:p>
    <w:p w14:paraId="1CFDED19" w14:textId="1C5C02C1" w:rsidR="1C58AB1E" w:rsidRDefault="1C58AB1E" w:rsidP="0F556FCD">
      <w:pPr>
        <w:jc w:val="center"/>
        <w:rPr>
          <w:rFonts w:ascii="Calibri" w:eastAsia="Calibri" w:hAnsi="Calibri" w:cs="Arial"/>
          <w:b/>
          <w:bCs/>
          <w:sz w:val="24"/>
          <w:szCs w:val="24"/>
        </w:rPr>
      </w:pPr>
      <w:r w:rsidRPr="0F556FCD">
        <w:rPr>
          <w:rStyle w:val="fontstyle01"/>
        </w:rPr>
        <w:t>RFQ-23-014_Hotel Services in North Macedonia</w:t>
      </w:r>
    </w:p>
    <w:p w14:paraId="5E7F59B7" w14:textId="7893BD35" w:rsidR="0F556FCD" w:rsidRDefault="0F556FCD" w:rsidP="0F556FCD">
      <w:pPr>
        <w:spacing w:after="160" w:line="259" w:lineRule="auto"/>
        <w:rPr>
          <w:b/>
          <w:bCs/>
        </w:rPr>
      </w:pPr>
    </w:p>
    <w:p w14:paraId="37C87044" w14:textId="1934EC78" w:rsidR="0F556FCD" w:rsidRDefault="0F556FCD" w:rsidP="0F556FCD">
      <w:pPr>
        <w:spacing w:after="160" w:line="259" w:lineRule="auto"/>
        <w:rPr>
          <w:b/>
          <w:bCs/>
        </w:rPr>
      </w:pPr>
    </w:p>
    <w:p w14:paraId="39D7C84A" w14:textId="0F1065FE" w:rsidR="009300D4" w:rsidRPr="00B7092F" w:rsidRDefault="009300D4" w:rsidP="0F556FCD">
      <w:pPr>
        <w:pStyle w:val="ListParagraph"/>
        <w:numPr>
          <w:ilvl w:val="0"/>
          <w:numId w:val="1"/>
        </w:numPr>
        <w:spacing w:before="240" w:after="0"/>
        <w:jc w:val="both"/>
      </w:pPr>
      <w:bookmarkStart w:id="0" w:name="_Toc210614236"/>
      <w:bookmarkStart w:id="1" w:name="_Toc527716904"/>
      <w:r w:rsidRPr="0F556FCD">
        <w:t>PRICING</w:t>
      </w:r>
      <w:bookmarkEnd w:id="0"/>
      <w:bookmarkEnd w:id="1"/>
    </w:p>
    <w:p w14:paraId="262B9EB8" w14:textId="77777777" w:rsidR="009300D4" w:rsidRPr="00B7092F" w:rsidRDefault="009300D4" w:rsidP="009300D4">
      <w:pPr>
        <w:jc w:val="both"/>
        <w:rPr>
          <w:rFonts w:cstheme="minorHAnsi"/>
        </w:rPr>
      </w:pPr>
      <w:r w:rsidRPr="00B7092F">
        <w:rPr>
          <w:rFonts w:cstheme="minorHAnsi"/>
        </w:rPr>
        <w:t xml:space="preserve">Bidders must complete the following cost breakdown for the implementation of their solution for IFES’ project as described in this solicitation. Bidders must agree to keep these prices valid for a minimum of </w:t>
      </w:r>
      <w:r w:rsidRPr="00CB10D4">
        <w:rPr>
          <w:rFonts w:cstheme="minorHAnsi"/>
        </w:rPr>
        <w:t>90</w:t>
      </w:r>
      <w:r w:rsidRPr="00B7092F">
        <w:rPr>
          <w:rFonts w:cstheme="minorHAnsi"/>
        </w:rPr>
        <w:t xml:space="preserve"> calendar days. </w:t>
      </w:r>
    </w:p>
    <w:p w14:paraId="7274B888" w14:textId="77777777" w:rsidR="009300D4" w:rsidRPr="00B7092F" w:rsidRDefault="009300D4" w:rsidP="009300D4">
      <w:pPr>
        <w:jc w:val="both"/>
        <w:rPr>
          <w:rFonts w:cstheme="minorHAnsi"/>
        </w:rPr>
      </w:pPr>
      <w:r w:rsidRPr="00B7092F">
        <w:rPr>
          <w:rFonts w:cstheme="minorHAnsi"/>
        </w:rPr>
        <w:t xml:space="preserve">Pricing must be in </w:t>
      </w:r>
      <w:r>
        <w:rPr>
          <w:rFonts w:cstheme="minorHAnsi"/>
        </w:rPr>
        <w:t xml:space="preserve">Macedonian Denars (MKD). </w:t>
      </w:r>
      <w:r w:rsidRPr="00B7092F">
        <w:rPr>
          <w:rFonts w:cstheme="minorHAnsi"/>
        </w:rPr>
        <w:t xml:space="preserve"> </w:t>
      </w:r>
      <w:r>
        <w:rPr>
          <w:rFonts w:cstheme="minorHAnsi"/>
        </w:rPr>
        <w:t xml:space="preserve">The proposed cost should not include VAT (IFES is VAT exempt) </w:t>
      </w:r>
      <w:r w:rsidRPr="00B7092F">
        <w:rPr>
          <w:rFonts w:cstheme="minorHAnsi"/>
        </w:rPr>
        <w:t xml:space="preserve">Unit prices are required and in the case of discrepancies between unit prices and the total price, the unit price will be taken as reference basis in the evaluation. Technical specifications must be shown for each item. </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3"/>
        <w:gridCol w:w="5024"/>
        <w:gridCol w:w="1231"/>
        <w:gridCol w:w="2027"/>
        <w:gridCol w:w="15"/>
      </w:tblGrid>
      <w:tr w:rsidR="009300D4" w:rsidRPr="008F78F1" w14:paraId="1383172C" w14:textId="77777777" w:rsidTr="003E78B9">
        <w:trPr>
          <w:trHeight w:val="314"/>
          <w:jc w:val="center"/>
        </w:trPr>
        <w:tc>
          <w:tcPr>
            <w:tcW w:w="623" w:type="dxa"/>
            <w:vMerge w:val="restart"/>
            <w:shd w:val="clear" w:color="auto" w:fill="auto"/>
          </w:tcPr>
          <w:p w14:paraId="02D82263" w14:textId="77777777" w:rsidR="009300D4" w:rsidRPr="008F78F1" w:rsidRDefault="009300D4" w:rsidP="003E78B9">
            <w:pPr>
              <w:spacing w:after="0" w:line="240" w:lineRule="auto"/>
              <w:jc w:val="center"/>
              <w:rPr>
                <w:rFonts w:ascii="Calibri" w:eastAsia="Calibri" w:hAnsi="Calibri" w:cs="Calibri"/>
                <w:b/>
              </w:rPr>
            </w:pPr>
            <w:r w:rsidRPr="008F78F1">
              <w:rPr>
                <w:rFonts w:ascii="Calibri" w:eastAsia="Calibri" w:hAnsi="Calibri" w:cs="Calibri"/>
                <w:b/>
              </w:rPr>
              <w:t>item</w:t>
            </w:r>
          </w:p>
        </w:tc>
        <w:tc>
          <w:tcPr>
            <w:tcW w:w="5024" w:type="dxa"/>
            <w:vMerge w:val="restart"/>
            <w:shd w:val="clear" w:color="auto" w:fill="auto"/>
          </w:tcPr>
          <w:p w14:paraId="38ABCF83" w14:textId="77777777" w:rsidR="009300D4" w:rsidRPr="008F78F1" w:rsidRDefault="009300D4" w:rsidP="003E78B9">
            <w:pPr>
              <w:spacing w:after="0" w:line="240" w:lineRule="auto"/>
              <w:jc w:val="center"/>
              <w:rPr>
                <w:rFonts w:ascii="Calibri" w:eastAsia="Calibri" w:hAnsi="Calibri" w:cs="Calibri"/>
                <w:b/>
              </w:rPr>
            </w:pPr>
            <w:r w:rsidRPr="008F78F1">
              <w:rPr>
                <w:rFonts w:ascii="Calibri" w:eastAsia="Calibri" w:hAnsi="Calibri" w:cs="Calibri"/>
                <w:b/>
              </w:rPr>
              <w:t>Services</w:t>
            </w:r>
          </w:p>
        </w:tc>
        <w:tc>
          <w:tcPr>
            <w:tcW w:w="1231" w:type="dxa"/>
            <w:vMerge w:val="restart"/>
            <w:shd w:val="clear" w:color="auto" w:fill="auto"/>
          </w:tcPr>
          <w:p w14:paraId="32449A20" w14:textId="77777777" w:rsidR="009300D4" w:rsidRPr="008F78F1" w:rsidRDefault="009300D4" w:rsidP="003E78B9">
            <w:pPr>
              <w:spacing w:after="0" w:line="240" w:lineRule="auto"/>
              <w:jc w:val="center"/>
              <w:rPr>
                <w:rFonts w:ascii="Calibri" w:eastAsia="Calibri" w:hAnsi="Calibri" w:cs="Calibri"/>
                <w:b/>
              </w:rPr>
            </w:pPr>
            <w:r w:rsidRPr="008F78F1">
              <w:rPr>
                <w:rFonts w:ascii="Calibri" w:eastAsia="Calibri" w:hAnsi="Calibri" w:cs="Calibri"/>
                <w:b/>
              </w:rPr>
              <w:t>Unit</w:t>
            </w:r>
          </w:p>
        </w:tc>
        <w:tc>
          <w:tcPr>
            <w:tcW w:w="2042" w:type="dxa"/>
            <w:gridSpan w:val="2"/>
            <w:shd w:val="clear" w:color="auto" w:fill="auto"/>
          </w:tcPr>
          <w:p w14:paraId="0CD99DB0" w14:textId="77777777" w:rsidR="009300D4" w:rsidRPr="008F78F1" w:rsidRDefault="009300D4" w:rsidP="003E78B9">
            <w:pPr>
              <w:spacing w:after="0" w:line="240" w:lineRule="auto"/>
              <w:jc w:val="center"/>
              <w:rPr>
                <w:rFonts w:ascii="Calibri" w:eastAsia="Calibri" w:hAnsi="Calibri" w:cs="Calibri"/>
                <w:b/>
              </w:rPr>
            </w:pPr>
            <w:r w:rsidRPr="008F78F1">
              <w:rPr>
                <w:rFonts w:ascii="Calibri" w:eastAsia="Calibri" w:hAnsi="Calibri" w:cs="Calibri"/>
                <w:b/>
              </w:rPr>
              <w:t>Unit Cost (MKD)</w:t>
            </w:r>
          </w:p>
        </w:tc>
      </w:tr>
      <w:tr w:rsidR="009300D4" w:rsidRPr="008F78F1" w14:paraId="24B0CFB0" w14:textId="77777777" w:rsidTr="003E78B9">
        <w:trPr>
          <w:trHeight w:val="273"/>
          <w:jc w:val="center"/>
        </w:trPr>
        <w:tc>
          <w:tcPr>
            <w:tcW w:w="623" w:type="dxa"/>
            <w:vMerge/>
            <w:shd w:val="clear" w:color="auto" w:fill="auto"/>
          </w:tcPr>
          <w:p w14:paraId="271CA93C" w14:textId="77777777" w:rsidR="009300D4" w:rsidRPr="008F78F1" w:rsidRDefault="009300D4" w:rsidP="003E78B9">
            <w:pPr>
              <w:spacing w:after="0" w:line="240" w:lineRule="auto"/>
              <w:jc w:val="center"/>
              <w:rPr>
                <w:rFonts w:ascii="Calibri" w:eastAsia="Calibri" w:hAnsi="Calibri" w:cs="Calibri"/>
                <w:bCs/>
              </w:rPr>
            </w:pPr>
          </w:p>
        </w:tc>
        <w:tc>
          <w:tcPr>
            <w:tcW w:w="5024" w:type="dxa"/>
            <w:vMerge/>
            <w:shd w:val="clear" w:color="auto" w:fill="auto"/>
          </w:tcPr>
          <w:p w14:paraId="119529C2" w14:textId="77777777" w:rsidR="009300D4" w:rsidRPr="008F78F1" w:rsidRDefault="009300D4" w:rsidP="003E78B9">
            <w:pPr>
              <w:spacing w:after="0" w:line="240" w:lineRule="auto"/>
              <w:jc w:val="center"/>
              <w:rPr>
                <w:rFonts w:ascii="Calibri" w:eastAsia="Calibri" w:hAnsi="Calibri" w:cs="Calibri"/>
              </w:rPr>
            </w:pPr>
          </w:p>
        </w:tc>
        <w:tc>
          <w:tcPr>
            <w:tcW w:w="1231" w:type="dxa"/>
            <w:vMerge/>
            <w:shd w:val="clear" w:color="auto" w:fill="auto"/>
          </w:tcPr>
          <w:p w14:paraId="226FAB7B" w14:textId="77777777" w:rsidR="009300D4" w:rsidRPr="008F78F1" w:rsidRDefault="009300D4" w:rsidP="003E78B9">
            <w:pPr>
              <w:spacing w:after="0" w:line="240" w:lineRule="auto"/>
              <w:jc w:val="center"/>
              <w:rPr>
                <w:rFonts w:ascii="Calibri" w:eastAsia="Calibri" w:hAnsi="Calibri" w:cs="Calibri"/>
              </w:rPr>
            </w:pPr>
          </w:p>
        </w:tc>
        <w:tc>
          <w:tcPr>
            <w:tcW w:w="2042" w:type="dxa"/>
            <w:gridSpan w:val="2"/>
            <w:shd w:val="clear" w:color="auto" w:fill="auto"/>
          </w:tcPr>
          <w:p w14:paraId="31124369" w14:textId="77777777" w:rsidR="009300D4" w:rsidRPr="008F78F1" w:rsidRDefault="009300D4" w:rsidP="003E78B9">
            <w:pPr>
              <w:spacing w:after="0" w:line="240" w:lineRule="auto"/>
              <w:jc w:val="center"/>
              <w:rPr>
                <w:rFonts w:ascii="Calibri" w:eastAsia="Calibri" w:hAnsi="Calibri" w:cs="Calibri"/>
                <w:b/>
              </w:rPr>
            </w:pPr>
            <w:r w:rsidRPr="008F78F1">
              <w:rPr>
                <w:rFonts w:ascii="Calibri" w:eastAsia="Calibri" w:hAnsi="Calibri" w:cs="Calibri"/>
                <w:b/>
              </w:rPr>
              <w:t>no VAT</w:t>
            </w:r>
          </w:p>
        </w:tc>
      </w:tr>
      <w:tr w:rsidR="009300D4" w:rsidRPr="008F78F1" w14:paraId="3E4839E2" w14:textId="77777777" w:rsidTr="003E78B9">
        <w:trPr>
          <w:gridAfter w:val="1"/>
          <w:wAfter w:w="15" w:type="dxa"/>
          <w:trHeight w:val="254"/>
          <w:jc w:val="center"/>
        </w:trPr>
        <w:tc>
          <w:tcPr>
            <w:tcW w:w="623" w:type="dxa"/>
            <w:shd w:val="clear" w:color="auto" w:fill="auto"/>
          </w:tcPr>
          <w:p w14:paraId="2E1C63C9" w14:textId="77777777" w:rsidR="009300D4" w:rsidRPr="008F78F1" w:rsidRDefault="009300D4" w:rsidP="003E78B9">
            <w:pPr>
              <w:spacing w:after="0" w:line="240" w:lineRule="auto"/>
              <w:jc w:val="center"/>
              <w:rPr>
                <w:rFonts w:ascii="Calibri" w:eastAsia="Calibri" w:hAnsi="Calibri" w:cs="Calibri"/>
                <w:bCs/>
              </w:rPr>
            </w:pPr>
            <w:r w:rsidRPr="008F78F1">
              <w:rPr>
                <w:rFonts w:ascii="Calibri" w:eastAsia="Calibri" w:hAnsi="Calibri" w:cs="Calibri"/>
                <w:bCs/>
              </w:rPr>
              <w:t>1.</w:t>
            </w:r>
          </w:p>
        </w:tc>
        <w:tc>
          <w:tcPr>
            <w:tcW w:w="5024" w:type="dxa"/>
            <w:shd w:val="clear" w:color="auto" w:fill="auto"/>
          </w:tcPr>
          <w:p w14:paraId="122CEF7D" w14:textId="77777777" w:rsidR="009300D4" w:rsidRPr="008F78F1" w:rsidRDefault="009300D4" w:rsidP="003E78B9">
            <w:pPr>
              <w:spacing w:after="0" w:line="240" w:lineRule="auto"/>
              <w:jc w:val="both"/>
              <w:rPr>
                <w:rFonts w:ascii="Calibri" w:eastAsia="Calibri" w:hAnsi="Calibri" w:cs="Calibri"/>
              </w:rPr>
            </w:pPr>
            <w:r w:rsidRPr="008F78F1">
              <w:rPr>
                <w:rFonts w:ascii="Calibri" w:eastAsia="Calibri" w:hAnsi="Calibri" w:cs="Calibri"/>
                <w:b/>
              </w:rPr>
              <w:t xml:space="preserve">Double room </w:t>
            </w:r>
            <w:r w:rsidRPr="008F78F1">
              <w:rPr>
                <w:rFonts w:ascii="Calibri" w:eastAsia="Calibri" w:hAnsi="Calibri" w:cs="Calibri"/>
              </w:rPr>
              <w:t>–</w:t>
            </w:r>
            <w:r w:rsidRPr="008F78F1">
              <w:rPr>
                <w:rFonts w:ascii="Calibri" w:eastAsia="Calibri" w:hAnsi="Calibri" w:cs="Calibri"/>
                <w:b/>
              </w:rPr>
              <w:t xml:space="preserve"> </w:t>
            </w:r>
            <w:r w:rsidRPr="008F78F1">
              <w:rPr>
                <w:rFonts w:ascii="Calibri" w:eastAsia="Calibri" w:hAnsi="Calibri" w:cs="Calibri"/>
              </w:rPr>
              <w:t>with breakfast</w:t>
            </w:r>
          </w:p>
        </w:tc>
        <w:tc>
          <w:tcPr>
            <w:tcW w:w="1231" w:type="dxa"/>
            <w:shd w:val="clear" w:color="auto" w:fill="auto"/>
          </w:tcPr>
          <w:p w14:paraId="60EC3D3D" w14:textId="77777777" w:rsidR="009300D4" w:rsidRPr="008F78F1" w:rsidRDefault="009300D4" w:rsidP="003E78B9">
            <w:pPr>
              <w:spacing w:after="0" w:line="240" w:lineRule="auto"/>
              <w:jc w:val="center"/>
              <w:rPr>
                <w:rFonts w:ascii="Calibri" w:eastAsia="Calibri" w:hAnsi="Calibri" w:cs="Calibri"/>
              </w:rPr>
            </w:pPr>
            <w:r w:rsidRPr="008F78F1">
              <w:rPr>
                <w:rFonts w:ascii="Calibri" w:eastAsia="Calibri" w:hAnsi="Calibri" w:cs="Calibri"/>
              </w:rPr>
              <w:t>Per room</w:t>
            </w:r>
          </w:p>
        </w:tc>
        <w:tc>
          <w:tcPr>
            <w:tcW w:w="2027" w:type="dxa"/>
            <w:shd w:val="clear" w:color="auto" w:fill="auto"/>
          </w:tcPr>
          <w:p w14:paraId="61F63B27" w14:textId="77777777" w:rsidR="009300D4" w:rsidRPr="008F78F1" w:rsidRDefault="009300D4" w:rsidP="003E78B9">
            <w:pPr>
              <w:spacing w:after="0" w:line="240" w:lineRule="auto"/>
              <w:jc w:val="both"/>
              <w:rPr>
                <w:rFonts w:ascii="Calibri" w:eastAsia="Calibri" w:hAnsi="Calibri" w:cs="Calibri"/>
              </w:rPr>
            </w:pPr>
          </w:p>
        </w:tc>
      </w:tr>
      <w:tr w:rsidR="009300D4" w:rsidRPr="008F78F1" w14:paraId="42A12AAF" w14:textId="77777777" w:rsidTr="003E78B9">
        <w:trPr>
          <w:gridAfter w:val="1"/>
          <w:wAfter w:w="15" w:type="dxa"/>
          <w:trHeight w:val="254"/>
          <w:jc w:val="center"/>
        </w:trPr>
        <w:tc>
          <w:tcPr>
            <w:tcW w:w="623" w:type="dxa"/>
            <w:shd w:val="clear" w:color="auto" w:fill="auto"/>
          </w:tcPr>
          <w:p w14:paraId="73E17076" w14:textId="77777777" w:rsidR="009300D4" w:rsidRPr="008F78F1" w:rsidRDefault="009300D4" w:rsidP="003E78B9">
            <w:pPr>
              <w:spacing w:after="0" w:line="240" w:lineRule="auto"/>
              <w:jc w:val="center"/>
              <w:rPr>
                <w:rFonts w:ascii="Calibri" w:eastAsia="Calibri" w:hAnsi="Calibri" w:cs="Calibri"/>
                <w:bCs/>
              </w:rPr>
            </w:pPr>
            <w:r w:rsidRPr="008F78F1">
              <w:rPr>
                <w:rFonts w:ascii="Calibri" w:eastAsia="Calibri" w:hAnsi="Calibri" w:cs="Calibri"/>
                <w:bCs/>
              </w:rPr>
              <w:t>2.</w:t>
            </w:r>
          </w:p>
        </w:tc>
        <w:tc>
          <w:tcPr>
            <w:tcW w:w="5024" w:type="dxa"/>
            <w:shd w:val="clear" w:color="auto" w:fill="auto"/>
          </w:tcPr>
          <w:p w14:paraId="2AA44525" w14:textId="77777777" w:rsidR="009300D4" w:rsidRPr="008F78F1" w:rsidRDefault="009300D4" w:rsidP="003E78B9">
            <w:pPr>
              <w:spacing w:after="0" w:line="240" w:lineRule="auto"/>
              <w:jc w:val="both"/>
              <w:rPr>
                <w:rFonts w:ascii="Calibri" w:eastAsia="Calibri" w:hAnsi="Calibri" w:cs="Calibri"/>
              </w:rPr>
            </w:pPr>
            <w:r w:rsidRPr="008F78F1">
              <w:rPr>
                <w:rFonts w:ascii="Calibri" w:eastAsia="Calibri" w:hAnsi="Calibri" w:cs="Calibri"/>
                <w:b/>
              </w:rPr>
              <w:t xml:space="preserve">Single room </w:t>
            </w:r>
            <w:r w:rsidRPr="008F78F1">
              <w:rPr>
                <w:rFonts w:ascii="Calibri" w:eastAsia="Calibri" w:hAnsi="Calibri" w:cs="Calibri"/>
              </w:rPr>
              <w:t>–</w:t>
            </w:r>
            <w:r w:rsidRPr="008F78F1">
              <w:rPr>
                <w:rFonts w:ascii="Calibri" w:eastAsia="Calibri" w:hAnsi="Calibri" w:cs="Calibri"/>
                <w:b/>
              </w:rPr>
              <w:t xml:space="preserve"> </w:t>
            </w:r>
            <w:r w:rsidRPr="008F78F1">
              <w:rPr>
                <w:rFonts w:ascii="Calibri" w:eastAsia="Calibri" w:hAnsi="Calibri" w:cs="Calibri"/>
              </w:rPr>
              <w:t>with breakfast</w:t>
            </w:r>
          </w:p>
        </w:tc>
        <w:tc>
          <w:tcPr>
            <w:tcW w:w="1231" w:type="dxa"/>
            <w:shd w:val="clear" w:color="auto" w:fill="auto"/>
          </w:tcPr>
          <w:p w14:paraId="7AFD7408" w14:textId="77777777" w:rsidR="009300D4" w:rsidRPr="008F78F1" w:rsidRDefault="009300D4" w:rsidP="003E78B9">
            <w:pPr>
              <w:spacing w:after="0" w:line="240" w:lineRule="auto"/>
              <w:jc w:val="center"/>
              <w:rPr>
                <w:rFonts w:ascii="Calibri" w:eastAsia="Calibri" w:hAnsi="Calibri" w:cs="Calibri"/>
              </w:rPr>
            </w:pPr>
            <w:r w:rsidRPr="008F78F1">
              <w:rPr>
                <w:rFonts w:ascii="Calibri" w:eastAsia="Calibri" w:hAnsi="Calibri" w:cs="Calibri"/>
              </w:rPr>
              <w:t>Per room</w:t>
            </w:r>
          </w:p>
        </w:tc>
        <w:tc>
          <w:tcPr>
            <w:tcW w:w="2027" w:type="dxa"/>
            <w:shd w:val="clear" w:color="auto" w:fill="auto"/>
          </w:tcPr>
          <w:p w14:paraId="68593DB5" w14:textId="77777777" w:rsidR="009300D4" w:rsidRPr="008F78F1" w:rsidRDefault="009300D4" w:rsidP="003E78B9">
            <w:pPr>
              <w:spacing w:after="0" w:line="240" w:lineRule="auto"/>
              <w:jc w:val="both"/>
              <w:rPr>
                <w:rFonts w:ascii="Calibri" w:eastAsia="Calibri" w:hAnsi="Calibri" w:cs="Calibri"/>
              </w:rPr>
            </w:pPr>
          </w:p>
        </w:tc>
      </w:tr>
      <w:tr w:rsidR="009300D4" w:rsidRPr="008F78F1" w14:paraId="0864D59F" w14:textId="77777777" w:rsidTr="003E78B9">
        <w:trPr>
          <w:gridAfter w:val="1"/>
          <w:wAfter w:w="15" w:type="dxa"/>
          <w:trHeight w:val="257"/>
          <w:jc w:val="center"/>
        </w:trPr>
        <w:tc>
          <w:tcPr>
            <w:tcW w:w="623" w:type="dxa"/>
            <w:shd w:val="clear" w:color="auto" w:fill="auto"/>
          </w:tcPr>
          <w:p w14:paraId="3BEF64ED" w14:textId="77777777" w:rsidR="009300D4" w:rsidRPr="008F78F1" w:rsidRDefault="009300D4" w:rsidP="003E78B9">
            <w:pPr>
              <w:spacing w:after="0" w:line="240" w:lineRule="auto"/>
              <w:jc w:val="center"/>
              <w:rPr>
                <w:rFonts w:ascii="Calibri" w:eastAsia="Calibri" w:hAnsi="Calibri" w:cs="Calibri"/>
                <w:bCs/>
              </w:rPr>
            </w:pPr>
            <w:r w:rsidRPr="008F78F1">
              <w:rPr>
                <w:rFonts w:ascii="Calibri" w:eastAsia="Calibri" w:hAnsi="Calibri" w:cs="Calibri"/>
                <w:bCs/>
              </w:rPr>
              <w:t>3.</w:t>
            </w:r>
          </w:p>
        </w:tc>
        <w:tc>
          <w:tcPr>
            <w:tcW w:w="5024" w:type="dxa"/>
            <w:shd w:val="clear" w:color="auto" w:fill="auto"/>
          </w:tcPr>
          <w:p w14:paraId="69FF9A68" w14:textId="77777777" w:rsidR="009300D4" w:rsidRPr="008F78F1" w:rsidRDefault="009300D4" w:rsidP="003E78B9">
            <w:pPr>
              <w:spacing w:after="0" w:line="240" w:lineRule="auto"/>
              <w:jc w:val="both"/>
              <w:rPr>
                <w:rFonts w:ascii="Calibri" w:eastAsia="Calibri" w:hAnsi="Calibri" w:cs="Calibri"/>
              </w:rPr>
            </w:pPr>
            <w:r w:rsidRPr="008F78F1">
              <w:rPr>
                <w:rFonts w:ascii="Calibri" w:eastAsia="Calibri" w:hAnsi="Calibri" w:cs="Calibri"/>
                <w:b/>
              </w:rPr>
              <w:t xml:space="preserve">Lunch </w:t>
            </w:r>
            <w:r w:rsidRPr="008F78F1">
              <w:rPr>
                <w:rFonts w:ascii="Calibri" w:eastAsia="Calibri" w:hAnsi="Calibri" w:cs="Calibri"/>
              </w:rPr>
              <w:t>–</w:t>
            </w:r>
            <w:r w:rsidRPr="008F78F1">
              <w:rPr>
                <w:rFonts w:ascii="Calibri" w:eastAsia="Calibri" w:hAnsi="Calibri" w:cs="Calibri"/>
                <w:b/>
              </w:rPr>
              <w:t xml:space="preserve"> </w:t>
            </w:r>
            <w:r w:rsidRPr="008F78F1">
              <w:rPr>
                <w:rFonts w:ascii="Calibri" w:eastAsia="Calibri" w:hAnsi="Calibri" w:cs="Calibri"/>
              </w:rPr>
              <w:t>Please provide menu options</w:t>
            </w:r>
          </w:p>
        </w:tc>
        <w:tc>
          <w:tcPr>
            <w:tcW w:w="1231" w:type="dxa"/>
            <w:shd w:val="clear" w:color="auto" w:fill="auto"/>
          </w:tcPr>
          <w:p w14:paraId="0DD37E79" w14:textId="77777777" w:rsidR="009300D4" w:rsidRPr="008F78F1" w:rsidRDefault="009300D4" w:rsidP="003E78B9">
            <w:pPr>
              <w:spacing w:after="0" w:line="240" w:lineRule="auto"/>
              <w:jc w:val="center"/>
              <w:rPr>
                <w:rFonts w:ascii="Calibri" w:eastAsia="Calibri" w:hAnsi="Calibri" w:cs="Calibri"/>
              </w:rPr>
            </w:pPr>
            <w:r w:rsidRPr="008F78F1">
              <w:rPr>
                <w:rFonts w:ascii="Calibri" w:eastAsia="Calibri" w:hAnsi="Calibri" w:cs="Calibri"/>
              </w:rPr>
              <w:t>Per Person</w:t>
            </w:r>
          </w:p>
        </w:tc>
        <w:tc>
          <w:tcPr>
            <w:tcW w:w="2027" w:type="dxa"/>
            <w:shd w:val="clear" w:color="auto" w:fill="auto"/>
          </w:tcPr>
          <w:p w14:paraId="05A790A6" w14:textId="77777777" w:rsidR="009300D4" w:rsidRPr="008F78F1" w:rsidRDefault="009300D4" w:rsidP="003E78B9">
            <w:pPr>
              <w:spacing w:after="0" w:line="240" w:lineRule="auto"/>
              <w:jc w:val="both"/>
              <w:rPr>
                <w:rFonts w:ascii="Calibri" w:eastAsia="Calibri" w:hAnsi="Calibri" w:cs="Calibri"/>
              </w:rPr>
            </w:pPr>
          </w:p>
        </w:tc>
      </w:tr>
      <w:tr w:rsidR="009300D4" w:rsidRPr="008F78F1" w14:paraId="607A4FD8" w14:textId="77777777" w:rsidTr="003E78B9">
        <w:trPr>
          <w:gridAfter w:val="1"/>
          <w:wAfter w:w="15" w:type="dxa"/>
          <w:trHeight w:val="254"/>
          <w:jc w:val="center"/>
        </w:trPr>
        <w:tc>
          <w:tcPr>
            <w:tcW w:w="623" w:type="dxa"/>
            <w:shd w:val="clear" w:color="auto" w:fill="auto"/>
          </w:tcPr>
          <w:p w14:paraId="1F63F9C6" w14:textId="77777777" w:rsidR="009300D4" w:rsidRPr="008F78F1" w:rsidRDefault="009300D4" w:rsidP="003E78B9">
            <w:pPr>
              <w:spacing w:after="0" w:line="240" w:lineRule="auto"/>
              <w:jc w:val="center"/>
              <w:rPr>
                <w:rFonts w:ascii="Calibri" w:eastAsia="Calibri" w:hAnsi="Calibri" w:cs="Calibri"/>
                <w:bCs/>
              </w:rPr>
            </w:pPr>
            <w:r w:rsidRPr="008F78F1">
              <w:rPr>
                <w:rFonts w:ascii="Calibri" w:eastAsia="Calibri" w:hAnsi="Calibri" w:cs="Calibri"/>
                <w:bCs/>
              </w:rPr>
              <w:t>4.</w:t>
            </w:r>
          </w:p>
        </w:tc>
        <w:tc>
          <w:tcPr>
            <w:tcW w:w="5024" w:type="dxa"/>
            <w:shd w:val="clear" w:color="auto" w:fill="auto"/>
          </w:tcPr>
          <w:p w14:paraId="5971DF92" w14:textId="77777777" w:rsidR="009300D4" w:rsidRPr="008F78F1" w:rsidRDefault="009300D4" w:rsidP="003E78B9">
            <w:pPr>
              <w:spacing w:after="0" w:line="240" w:lineRule="auto"/>
              <w:jc w:val="both"/>
              <w:rPr>
                <w:rFonts w:ascii="Calibri" w:eastAsia="Calibri" w:hAnsi="Calibri" w:cs="Calibri"/>
              </w:rPr>
            </w:pPr>
            <w:r w:rsidRPr="008F78F1">
              <w:rPr>
                <w:rFonts w:ascii="Calibri" w:eastAsia="Calibri" w:hAnsi="Calibri" w:cs="Calibri"/>
                <w:b/>
              </w:rPr>
              <w:t xml:space="preserve">Dinner </w:t>
            </w:r>
            <w:r w:rsidRPr="008F78F1">
              <w:rPr>
                <w:rFonts w:ascii="Calibri" w:eastAsia="Calibri" w:hAnsi="Calibri" w:cs="Calibri"/>
              </w:rPr>
              <w:t>–</w:t>
            </w:r>
            <w:r w:rsidRPr="008F78F1">
              <w:rPr>
                <w:rFonts w:ascii="Calibri" w:eastAsia="Calibri" w:hAnsi="Calibri" w:cs="Calibri"/>
                <w:b/>
              </w:rPr>
              <w:t xml:space="preserve"> </w:t>
            </w:r>
            <w:r w:rsidRPr="008F78F1">
              <w:rPr>
                <w:rFonts w:ascii="Calibri" w:eastAsia="Calibri" w:hAnsi="Calibri" w:cs="Calibri"/>
              </w:rPr>
              <w:t>Please provide menu options</w:t>
            </w:r>
          </w:p>
        </w:tc>
        <w:tc>
          <w:tcPr>
            <w:tcW w:w="1231" w:type="dxa"/>
            <w:shd w:val="clear" w:color="auto" w:fill="auto"/>
          </w:tcPr>
          <w:p w14:paraId="009AB830" w14:textId="77777777" w:rsidR="009300D4" w:rsidRPr="008F78F1" w:rsidRDefault="009300D4" w:rsidP="003E78B9">
            <w:pPr>
              <w:spacing w:after="0" w:line="240" w:lineRule="auto"/>
              <w:jc w:val="center"/>
              <w:rPr>
                <w:rFonts w:ascii="Calibri" w:eastAsia="Calibri" w:hAnsi="Calibri" w:cs="Calibri"/>
              </w:rPr>
            </w:pPr>
            <w:r w:rsidRPr="008F78F1">
              <w:rPr>
                <w:rFonts w:ascii="Calibri" w:eastAsia="Calibri" w:hAnsi="Calibri" w:cs="Calibri"/>
              </w:rPr>
              <w:t>Per Person</w:t>
            </w:r>
          </w:p>
        </w:tc>
        <w:tc>
          <w:tcPr>
            <w:tcW w:w="2027" w:type="dxa"/>
            <w:shd w:val="clear" w:color="auto" w:fill="auto"/>
          </w:tcPr>
          <w:p w14:paraId="4A98BC3D" w14:textId="77777777" w:rsidR="009300D4" w:rsidRPr="008F78F1" w:rsidRDefault="009300D4" w:rsidP="003E78B9">
            <w:pPr>
              <w:spacing w:after="0" w:line="240" w:lineRule="auto"/>
              <w:jc w:val="both"/>
              <w:rPr>
                <w:rFonts w:ascii="Calibri" w:eastAsia="Calibri" w:hAnsi="Calibri" w:cs="Calibri"/>
              </w:rPr>
            </w:pPr>
          </w:p>
        </w:tc>
      </w:tr>
      <w:tr w:rsidR="009300D4" w:rsidRPr="008F78F1" w14:paraId="4E33912A" w14:textId="77777777" w:rsidTr="003E78B9">
        <w:trPr>
          <w:gridAfter w:val="1"/>
          <w:wAfter w:w="15" w:type="dxa"/>
          <w:trHeight w:val="233"/>
          <w:jc w:val="center"/>
        </w:trPr>
        <w:tc>
          <w:tcPr>
            <w:tcW w:w="623" w:type="dxa"/>
            <w:shd w:val="clear" w:color="auto" w:fill="auto"/>
          </w:tcPr>
          <w:p w14:paraId="4F55F50C" w14:textId="77777777" w:rsidR="009300D4" w:rsidRPr="008F78F1" w:rsidRDefault="009300D4" w:rsidP="003E78B9">
            <w:pPr>
              <w:spacing w:after="0" w:line="240" w:lineRule="auto"/>
              <w:jc w:val="center"/>
              <w:rPr>
                <w:rFonts w:ascii="Calibri" w:eastAsia="Calibri" w:hAnsi="Calibri" w:cs="Calibri"/>
                <w:bCs/>
              </w:rPr>
            </w:pPr>
            <w:r w:rsidRPr="008F78F1">
              <w:rPr>
                <w:rFonts w:ascii="Calibri" w:eastAsia="Calibri" w:hAnsi="Calibri" w:cs="Calibri"/>
                <w:bCs/>
              </w:rPr>
              <w:t>5.</w:t>
            </w:r>
          </w:p>
        </w:tc>
        <w:tc>
          <w:tcPr>
            <w:tcW w:w="5024" w:type="dxa"/>
            <w:shd w:val="clear" w:color="auto" w:fill="auto"/>
          </w:tcPr>
          <w:p w14:paraId="2FA6B68F" w14:textId="77777777" w:rsidR="009300D4" w:rsidRPr="008F78F1" w:rsidRDefault="009300D4" w:rsidP="003E78B9">
            <w:pPr>
              <w:spacing w:after="0" w:line="240" w:lineRule="auto"/>
              <w:jc w:val="both"/>
              <w:rPr>
                <w:rFonts w:ascii="Calibri" w:eastAsia="Calibri" w:hAnsi="Calibri" w:cs="Calibri"/>
                <w:b/>
              </w:rPr>
            </w:pPr>
            <w:r w:rsidRPr="008F78F1">
              <w:rPr>
                <w:rFonts w:ascii="Calibri" w:eastAsia="Calibri" w:hAnsi="Calibri" w:cs="Calibri"/>
                <w:b/>
              </w:rPr>
              <w:t xml:space="preserve">Coffee Break Service </w:t>
            </w:r>
            <w:r w:rsidRPr="008F78F1">
              <w:rPr>
                <w:rFonts w:ascii="Calibri" w:eastAsia="Calibri" w:hAnsi="Calibri" w:cs="Calibri"/>
                <w:bCs/>
              </w:rPr>
              <w:t>(Tea/coffee, non-alcoholic beverages)</w:t>
            </w:r>
          </w:p>
        </w:tc>
        <w:tc>
          <w:tcPr>
            <w:tcW w:w="1231" w:type="dxa"/>
            <w:shd w:val="clear" w:color="auto" w:fill="auto"/>
          </w:tcPr>
          <w:p w14:paraId="29B666B0" w14:textId="77777777" w:rsidR="009300D4" w:rsidRPr="008F78F1" w:rsidRDefault="009300D4" w:rsidP="003E78B9">
            <w:pPr>
              <w:spacing w:after="0" w:line="240" w:lineRule="auto"/>
              <w:jc w:val="center"/>
              <w:rPr>
                <w:rFonts w:ascii="Calibri" w:eastAsia="Calibri" w:hAnsi="Calibri" w:cs="Calibri"/>
              </w:rPr>
            </w:pPr>
            <w:r w:rsidRPr="008F78F1">
              <w:rPr>
                <w:rFonts w:ascii="Calibri" w:eastAsia="Calibri" w:hAnsi="Calibri" w:cs="Calibri"/>
              </w:rPr>
              <w:t>Per Person</w:t>
            </w:r>
          </w:p>
        </w:tc>
        <w:tc>
          <w:tcPr>
            <w:tcW w:w="2027" w:type="dxa"/>
            <w:shd w:val="clear" w:color="auto" w:fill="auto"/>
          </w:tcPr>
          <w:p w14:paraId="558E4680" w14:textId="77777777" w:rsidR="009300D4" w:rsidRPr="008F78F1" w:rsidRDefault="009300D4" w:rsidP="003E78B9">
            <w:pPr>
              <w:spacing w:after="0" w:line="240" w:lineRule="auto"/>
              <w:jc w:val="both"/>
              <w:rPr>
                <w:rFonts w:ascii="Calibri" w:eastAsia="Calibri" w:hAnsi="Calibri" w:cs="Calibri"/>
              </w:rPr>
            </w:pPr>
          </w:p>
        </w:tc>
      </w:tr>
      <w:tr w:rsidR="009300D4" w:rsidRPr="008F78F1" w14:paraId="5311B7CB" w14:textId="77777777" w:rsidTr="003E78B9">
        <w:trPr>
          <w:gridAfter w:val="1"/>
          <w:wAfter w:w="15" w:type="dxa"/>
          <w:trHeight w:val="254"/>
          <w:jc w:val="center"/>
        </w:trPr>
        <w:tc>
          <w:tcPr>
            <w:tcW w:w="623" w:type="dxa"/>
            <w:shd w:val="clear" w:color="auto" w:fill="auto"/>
          </w:tcPr>
          <w:p w14:paraId="2B54CAFB" w14:textId="77777777" w:rsidR="009300D4" w:rsidRPr="008F78F1" w:rsidRDefault="009300D4" w:rsidP="003E78B9">
            <w:pPr>
              <w:spacing w:after="0" w:line="240" w:lineRule="auto"/>
              <w:jc w:val="center"/>
              <w:rPr>
                <w:rFonts w:ascii="Calibri" w:eastAsia="Calibri" w:hAnsi="Calibri" w:cs="Calibri"/>
                <w:bCs/>
              </w:rPr>
            </w:pPr>
            <w:r w:rsidRPr="008F78F1">
              <w:rPr>
                <w:rFonts w:ascii="Calibri" w:eastAsia="Calibri" w:hAnsi="Calibri" w:cs="Calibri"/>
                <w:bCs/>
              </w:rPr>
              <w:t>6.</w:t>
            </w:r>
          </w:p>
        </w:tc>
        <w:tc>
          <w:tcPr>
            <w:tcW w:w="5024" w:type="dxa"/>
            <w:shd w:val="clear" w:color="auto" w:fill="auto"/>
          </w:tcPr>
          <w:p w14:paraId="6EFBC70A" w14:textId="77777777" w:rsidR="009300D4" w:rsidRPr="008F78F1" w:rsidRDefault="009300D4" w:rsidP="003E78B9">
            <w:pPr>
              <w:spacing w:after="0" w:line="240" w:lineRule="auto"/>
              <w:jc w:val="both"/>
              <w:rPr>
                <w:rFonts w:ascii="Calibri" w:eastAsia="Calibri" w:hAnsi="Calibri" w:cs="Calibri"/>
                <w:b/>
              </w:rPr>
            </w:pPr>
            <w:r w:rsidRPr="008F78F1">
              <w:rPr>
                <w:rFonts w:ascii="Calibri" w:eastAsia="Calibri" w:hAnsi="Calibri" w:cs="Calibri"/>
                <w:b/>
              </w:rPr>
              <w:t xml:space="preserve">Superior Coffee Service </w:t>
            </w:r>
            <w:r w:rsidRPr="008F78F1">
              <w:rPr>
                <w:rFonts w:ascii="Calibri" w:eastAsia="Calibri" w:hAnsi="Calibri" w:cs="Calibri"/>
                <w:bCs/>
              </w:rPr>
              <w:t>(Tea/Coffee, Cookies, non-alcoholic beverages light snack) Please provide details.</w:t>
            </w:r>
          </w:p>
        </w:tc>
        <w:tc>
          <w:tcPr>
            <w:tcW w:w="1231" w:type="dxa"/>
            <w:shd w:val="clear" w:color="auto" w:fill="auto"/>
          </w:tcPr>
          <w:p w14:paraId="4C0FABE4" w14:textId="77777777" w:rsidR="009300D4" w:rsidRPr="008F78F1" w:rsidRDefault="009300D4" w:rsidP="003E78B9">
            <w:pPr>
              <w:spacing w:after="0" w:line="240" w:lineRule="auto"/>
              <w:jc w:val="center"/>
              <w:rPr>
                <w:rFonts w:ascii="Calibri" w:eastAsia="Calibri" w:hAnsi="Calibri" w:cs="Calibri"/>
              </w:rPr>
            </w:pPr>
            <w:r w:rsidRPr="008F78F1">
              <w:rPr>
                <w:rFonts w:ascii="Calibri" w:eastAsia="Calibri" w:hAnsi="Calibri" w:cs="Calibri"/>
              </w:rPr>
              <w:t>Per Person</w:t>
            </w:r>
          </w:p>
        </w:tc>
        <w:tc>
          <w:tcPr>
            <w:tcW w:w="2027" w:type="dxa"/>
            <w:shd w:val="clear" w:color="auto" w:fill="auto"/>
          </w:tcPr>
          <w:p w14:paraId="10421AFB" w14:textId="77777777" w:rsidR="009300D4" w:rsidRPr="008F78F1" w:rsidRDefault="009300D4" w:rsidP="003E78B9">
            <w:pPr>
              <w:spacing w:after="0" w:line="240" w:lineRule="auto"/>
              <w:jc w:val="both"/>
              <w:rPr>
                <w:rFonts w:ascii="Calibri" w:eastAsia="Calibri" w:hAnsi="Calibri" w:cs="Calibri"/>
              </w:rPr>
            </w:pPr>
          </w:p>
        </w:tc>
      </w:tr>
      <w:tr w:rsidR="009300D4" w:rsidRPr="008F78F1" w14:paraId="05B36208" w14:textId="77777777" w:rsidTr="003E78B9">
        <w:trPr>
          <w:gridAfter w:val="1"/>
          <w:wAfter w:w="15" w:type="dxa"/>
          <w:trHeight w:val="255"/>
          <w:jc w:val="center"/>
        </w:trPr>
        <w:tc>
          <w:tcPr>
            <w:tcW w:w="623" w:type="dxa"/>
            <w:shd w:val="clear" w:color="auto" w:fill="auto"/>
          </w:tcPr>
          <w:p w14:paraId="69C4D1D1" w14:textId="77777777" w:rsidR="009300D4" w:rsidRPr="008F78F1" w:rsidRDefault="009300D4" w:rsidP="003E78B9">
            <w:pPr>
              <w:spacing w:after="0" w:line="240" w:lineRule="auto"/>
              <w:jc w:val="center"/>
              <w:rPr>
                <w:rFonts w:ascii="Calibri" w:eastAsia="Calibri" w:hAnsi="Calibri" w:cs="Calibri"/>
                <w:bCs/>
              </w:rPr>
            </w:pPr>
            <w:r w:rsidRPr="008F78F1">
              <w:rPr>
                <w:rFonts w:ascii="Calibri" w:eastAsia="Calibri" w:hAnsi="Calibri" w:cs="Calibri"/>
                <w:bCs/>
              </w:rPr>
              <w:t>7.</w:t>
            </w:r>
          </w:p>
        </w:tc>
        <w:tc>
          <w:tcPr>
            <w:tcW w:w="5024" w:type="dxa"/>
            <w:shd w:val="clear" w:color="auto" w:fill="auto"/>
          </w:tcPr>
          <w:p w14:paraId="3EB22E6B" w14:textId="77777777" w:rsidR="009300D4" w:rsidRPr="008F78F1" w:rsidRDefault="009300D4" w:rsidP="003E78B9">
            <w:pPr>
              <w:spacing w:after="0" w:line="240" w:lineRule="auto"/>
              <w:jc w:val="both"/>
              <w:rPr>
                <w:rFonts w:ascii="Calibri" w:eastAsia="Calibri" w:hAnsi="Calibri" w:cs="Calibri"/>
                <w:b/>
              </w:rPr>
            </w:pPr>
            <w:r w:rsidRPr="008F78F1">
              <w:rPr>
                <w:rFonts w:ascii="Calibri" w:eastAsia="Calibri" w:hAnsi="Calibri" w:cs="Calibri"/>
                <w:b/>
              </w:rPr>
              <w:t xml:space="preserve">Large hall (up to 150-person capacity) The hall should include sound system and microphones. * </w:t>
            </w:r>
          </w:p>
        </w:tc>
        <w:tc>
          <w:tcPr>
            <w:tcW w:w="1231" w:type="dxa"/>
            <w:shd w:val="clear" w:color="auto" w:fill="auto"/>
          </w:tcPr>
          <w:p w14:paraId="54ABA380" w14:textId="77777777" w:rsidR="009300D4" w:rsidRPr="008F78F1" w:rsidRDefault="009300D4" w:rsidP="003E78B9">
            <w:pPr>
              <w:spacing w:after="0" w:line="240" w:lineRule="auto"/>
              <w:jc w:val="center"/>
              <w:rPr>
                <w:rFonts w:ascii="Calibri" w:eastAsia="Calibri" w:hAnsi="Calibri" w:cs="Calibri"/>
              </w:rPr>
            </w:pPr>
            <w:r w:rsidRPr="008F78F1">
              <w:rPr>
                <w:rFonts w:ascii="Calibri" w:eastAsia="Calibri" w:hAnsi="Calibri" w:cs="Calibri"/>
              </w:rPr>
              <w:t>Hall Per Day</w:t>
            </w:r>
          </w:p>
        </w:tc>
        <w:tc>
          <w:tcPr>
            <w:tcW w:w="2027" w:type="dxa"/>
            <w:shd w:val="clear" w:color="auto" w:fill="auto"/>
          </w:tcPr>
          <w:p w14:paraId="57AC3D2A" w14:textId="77777777" w:rsidR="009300D4" w:rsidRPr="008F78F1" w:rsidRDefault="009300D4" w:rsidP="003E78B9">
            <w:pPr>
              <w:spacing w:after="0" w:line="240" w:lineRule="auto"/>
              <w:jc w:val="both"/>
              <w:rPr>
                <w:rFonts w:ascii="Calibri" w:eastAsia="Calibri" w:hAnsi="Calibri" w:cs="Calibri"/>
              </w:rPr>
            </w:pPr>
          </w:p>
        </w:tc>
      </w:tr>
      <w:tr w:rsidR="009300D4" w:rsidRPr="008F78F1" w14:paraId="79F52356" w14:textId="77777777" w:rsidTr="003E78B9">
        <w:trPr>
          <w:gridAfter w:val="1"/>
          <w:wAfter w:w="15" w:type="dxa"/>
          <w:trHeight w:val="254"/>
          <w:jc w:val="center"/>
        </w:trPr>
        <w:tc>
          <w:tcPr>
            <w:tcW w:w="623" w:type="dxa"/>
            <w:shd w:val="clear" w:color="auto" w:fill="auto"/>
          </w:tcPr>
          <w:p w14:paraId="4DC4845A" w14:textId="77777777" w:rsidR="009300D4" w:rsidRPr="008F78F1" w:rsidRDefault="009300D4" w:rsidP="003E78B9">
            <w:pPr>
              <w:spacing w:after="0" w:line="240" w:lineRule="auto"/>
              <w:jc w:val="center"/>
              <w:rPr>
                <w:rFonts w:ascii="Calibri" w:eastAsia="Calibri" w:hAnsi="Calibri" w:cs="Calibri"/>
                <w:bCs/>
              </w:rPr>
            </w:pPr>
            <w:r w:rsidRPr="008F78F1">
              <w:rPr>
                <w:rFonts w:ascii="Calibri" w:eastAsia="Calibri" w:hAnsi="Calibri" w:cs="Calibri"/>
                <w:bCs/>
              </w:rPr>
              <w:t xml:space="preserve">8. </w:t>
            </w:r>
          </w:p>
        </w:tc>
        <w:tc>
          <w:tcPr>
            <w:tcW w:w="5024" w:type="dxa"/>
            <w:shd w:val="clear" w:color="auto" w:fill="auto"/>
          </w:tcPr>
          <w:p w14:paraId="07165A6C" w14:textId="77777777" w:rsidR="009300D4" w:rsidRPr="008F78F1" w:rsidRDefault="009300D4" w:rsidP="003E78B9">
            <w:pPr>
              <w:spacing w:after="0" w:line="240" w:lineRule="auto"/>
              <w:jc w:val="both"/>
              <w:rPr>
                <w:rFonts w:ascii="Calibri" w:eastAsia="Calibri" w:hAnsi="Calibri" w:cs="Calibri"/>
                <w:b/>
              </w:rPr>
            </w:pPr>
            <w:r w:rsidRPr="008F78F1">
              <w:rPr>
                <w:rFonts w:ascii="Calibri" w:eastAsia="Calibri" w:hAnsi="Calibri" w:cs="Calibri"/>
                <w:b/>
              </w:rPr>
              <w:t>Large hall (up to 150-person capacity) The hall should include sound system and microphones. *</w:t>
            </w:r>
          </w:p>
        </w:tc>
        <w:tc>
          <w:tcPr>
            <w:tcW w:w="1231" w:type="dxa"/>
            <w:shd w:val="clear" w:color="auto" w:fill="auto"/>
          </w:tcPr>
          <w:p w14:paraId="7F97A005" w14:textId="77777777" w:rsidR="009300D4" w:rsidRPr="008F78F1" w:rsidRDefault="009300D4" w:rsidP="003E78B9">
            <w:pPr>
              <w:spacing w:after="0" w:line="240" w:lineRule="auto"/>
              <w:jc w:val="center"/>
              <w:rPr>
                <w:rFonts w:ascii="Calibri" w:eastAsia="Calibri" w:hAnsi="Calibri" w:cs="Calibri"/>
              </w:rPr>
            </w:pPr>
            <w:r w:rsidRPr="008F78F1">
              <w:rPr>
                <w:rFonts w:ascii="Calibri" w:eastAsia="Calibri" w:hAnsi="Calibri" w:cs="Calibri"/>
              </w:rPr>
              <w:t>Hall Per Hour</w:t>
            </w:r>
          </w:p>
        </w:tc>
        <w:tc>
          <w:tcPr>
            <w:tcW w:w="2027" w:type="dxa"/>
            <w:shd w:val="clear" w:color="auto" w:fill="auto"/>
          </w:tcPr>
          <w:p w14:paraId="76E2E842" w14:textId="77777777" w:rsidR="009300D4" w:rsidRPr="008F78F1" w:rsidRDefault="009300D4" w:rsidP="003E78B9">
            <w:pPr>
              <w:spacing w:after="0" w:line="240" w:lineRule="auto"/>
              <w:jc w:val="both"/>
              <w:rPr>
                <w:rFonts w:ascii="Calibri" w:eastAsia="Calibri" w:hAnsi="Calibri" w:cs="Calibri"/>
              </w:rPr>
            </w:pPr>
          </w:p>
        </w:tc>
      </w:tr>
      <w:tr w:rsidR="009300D4" w:rsidRPr="008F78F1" w14:paraId="31D5F434" w14:textId="77777777" w:rsidTr="003E78B9">
        <w:trPr>
          <w:gridAfter w:val="1"/>
          <w:wAfter w:w="15" w:type="dxa"/>
          <w:trHeight w:val="254"/>
          <w:jc w:val="center"/>
        </w:trPr>
        <w:tc>
          <w:tcPr>
            <w:tcW w:w="623" w:type="dxa"/>
            <w:shd w:val="clear" w:color="auto" w:fill="auto"/>
          </w:tcPr>
          <w:p w14:paraId="4C5981B8" w14:textId="77777777" w:rsidR="009300D4" w:rsidRPr="008F78F1" w:rsidRDefault="009300D4" w:rsidP="003E78B9">
            <w:pPr>
              <w:spacing w:after="0" w:line="240" w:lineRule="auto"/>
              <w:jc w:val="center"/>
              <w:rPr>
                <w:rFonts w:ascii="Calibri" w:eastAsia="Calibri" w:hAnsi="Calibri" w:cs="Calibri"/>
                <w:bCs/>
              </w:rPr>
            </w:pPr>
            <w:r w:rsidRPr="008F78F1">
              <w:rPr>
                <w:rFonts w:ascii="Calibri" w:eastAsia="Calibri" w:hAnsi="Calibri" w:cs="Calibri"/>
                <w:bCs/>
              </w:rPr>
              <w:t>9.</w:t>
            </w:r>
          </w:p>
        </w:tc>
        <w:tc>
          <w:tcPr>
            <w:tcW w:w="5024" w:type="dxa"/>
            <w:shd w:val="clear" w:color="auto" w:fill="auto"/>
          </w:tcPr>
          <w:p w14:paraId="20D243D7" w14:textId="77777777" w:rsidR="009300D4" w:rsidRPr="008F78F1" w:rsidRDefault="009300D4" w:rsidP="003E78B9">
            <w:pPr>
              <w:spacing w:after="0" w:line="240" w:lineRule="auto"/>
              <w:jc w:val="both"/>
              <w:rPr>
                <w:rFonts w:ascii="Calibri" w:eastAsia="Calibri" w:hAnsi="Calibri" w:cs="Calibri"/>
                <w:b/>
              </w:rPr>
            </w:pPr>
            <w:r w:rsidRPr="008F78F1">
              <w:rPr>
                <w:rFonts w:ascii="Calibri" w:eastAsia="Calibri" w:hAnsi="Calibri" w:cs="Calibri"/>
                <w:b/>
              </w:rPr>
              <w:t xml:space="preserve">Medium hall (up to 75-person capacity) The hall should include sound system and microphones. * </w:t>
            </w:r>
          </w:p>
        </w:tc>
        <w:tc>
          <w:tcPr>
            <w:tcW w:w="1231" w:type="dxa"/>
            <w:shd w:val="clear" w:color="auto" w:fill="auto"/>
          </w:tcPr>
          <w:p w14:paraId="3D815A55" w14:textId="77777777" w:rsidR="009300D4" w:rsidRPr="008F78F1" w:rsidRDefault="009300D4" w:rsidP="003E78B9">
            <w:pPr>
              <w:spacing w:after="0" w:line="240" w:lineRule="auto"/>
              <w:jc w:val="center"/>
              <w:rPr>
                <w:rFonts w:ascii="Calibri" w:eastAsia="Calibri" w:hAnsi="Calibri" w:cs="Calibri"/>
              </w:rPr>
            </w:pPr>
            <w:r w:rsidRPr="008F78F1">
              <w:rPr>
                <w:rFonts w:ascii="Calibri" w:eastAsia="Calibri" w:hAnsi="Calibri" w:cs="Calibri"/>
              </w:rPr>
              <w:t>Hall Per Day</w:t>
            </w:r>
          </w:p>
        </w:tc>
        <w:tc>
          <w:tcPr>
            <w:tcW w:w="2027" w:type="dxa"/>
            <w:shd w:val="clear" w:color="auto" w:fill="auto"/>
          </w:tcPr>
          <w:p w14:paraId="267356CE" w14:textId="77777777" w:rsidR="009300D4" w:rsidRPr="008F78F1" w:rsidRDefault="009300D4" w:rsidP="003E78B9">
            <w:pPr>
              <w:spacing w:after="0" w:line="240" w:lineRule="auto"/>
              <w:jc w:val="both"/>
              <w:rPr>
                <w:rFonts w:ascii="Calibri" w:eastAsia="Calibri" w:hAnsi="Calibri" w:cs="Calibri"/>
              </w:rPr>
            </w:pPr>
          </w:p>
        </w:tc>
      </w:tr>
      <w:tr w:rsidR="009300D4" w:rsidRPr="008F78F1" w14:paraId="62FFBF66" w14:textId="77777777" w:rsidTr="003E78B9">
        <w:trPr>
          <w:gridAfter w:val="1"/>
          <w:wAfter w:w="15" w:type="dxa"/>
          <w:trHeight w:val="254"/>
          <w:jc w:val="center"/>
        </w:trPr>
        <w:tc>
          <w:tcPr>
            <w:tcW w:w="623" w:type="dxa"/>
            <w:shd w:val="clear" w:color="auto" w:fill="auto"/>
          </w:tcPr>
          <w:p w14:paraId="780640C9" w14:textId="77777777" w:rsidR="009300D4" w:rsidRPr="008F78F1" w:rsidRDefault="009300D4" w:rsidP="003E78B9">
            <w:pPr>
              <w:spacing w:after="0" w:line="240" w:lineRule="auto"/>
              <w:jc w:val="center"/>
              <w:rPr>
                <w:rFonts w:ascii="Calibri" w:eastAsia="Calibri" w:hAnsi="Calibri" w:cs="Calibri"/>
                <w:bCs/>
              </w:rPr>
            </w:pPr>
            <w:r w:rsidRPr="008F78F1">
              <w:rPr>
                <w:rFonts w:ascii="Calibri" w:eastAsia="Calibri" w:hAnsi="Calibri" w:cs="Calibri"/>
                <w:bCs/>
              </w:rPr>
              <w:t>10.</w:t>
            </w:r>
          </w:p>
        </w:tc>
        <w:tc>
          <w:tcPr>
            <w:tcW w:w="5024" w:type="dxa"/>
            <w:shd w:val="clear" w:color="auto" w:fill="auto"/>
          </w:tcPr>
          <w:p w14:paraId="22F04D51" w14:textId="77777777" w:rsidR="009300D4" w:rsidRPr="008F78F1" w:rsidRDefault="009300D4" w:rsidP="003E78B9">
            <w:pPr>
              <w:spacing w:after="0" w:line="240" w:lineRule="auto"/>
              <w:jc w:val="both"/>
              <w:rPr>
                <w:rFonts w:ascii="Calibri" w:eastAsia="Calibri" w:hAnsi="Calibri" w:cs="Calibri"/>
                <w:b/>
              </w:rPr>
            </w:pPr>
            <w:r w:rsidRPr="008F78F1">
              <w:rPr>
                <w:rFonts w:ascii="Calibri" w:eastAsia="Calibri" w:hAnsi="Calibri" w:cs="Calibri"/>
                <w:b/>
              </w:rPr>
              <w:t>Medium hall (up to 75-person capacity) The hall should include sound system and microphones. *</w:t>
            </w:r>
          </w:p>
        </w:tc>
        <w:tc>
          <w:tcPr>
            <w:tcW w:w="1231" w:type="dxa"/>
            <w:shd w:val="clear" w:color="auto" w:fill="auto"/>
          </w:tcPr>
          <w:p w14:paraId="77D2DE49" w14:textId="77777777" w:rsidR="009300D4" w:rsidRPr="008F78F1" w:rsidRDefault="009300D4" w:rsidP="003E78B9">
            <w:pPr>
              <w:spacing w:after="0" w:line="240" w:lineRule="auto"/>
              <w:jc w:val="center"/>
              <w:rPr>
                <w:rFonts w:ascii="Calibri" w:eastAsia="Calibri" w:hAnsi="Calibri" w:cs="Calibri"/>
              </w:rPr>
            </w:pPr>
            <w:r w:rsidRPr="008F78F1">
              <w:rPr>
                <w:rFonts w:ascii="Calibri" w:eastAsia="Calibri" w:hAnsi="Calibri" w:cs="Calibri"/>
              </w:rPr>
              <w:t>Hall Per Hour</w:t>
            </w:r>
          </w:p>
        </w:tc>
        <w:tc>
          <w:tcPr>
            <w:tcW w:w="2027" w:type="dxa"/>
            <w:shd w:val="clear" w:color="auto" w:fill="auto"/>
          </w:tcPr>
          <w:p w14:paraId="6FA689C2" w14:textId="77777777" w:rsidR="009300D4" w:rsidRPr="008F78F1" w:rsidRDefault="009300D4" w:rsidP="003E78B9">
            <w:pPr>
              <w:spacing w:after="0" w:line="240" w:lineRule="auto"/>
              <w:jc w:val="both"/>
              <w:rPr>
                <w:rFonts w:ascii="Calibri" w:eastAsia="Calibri" w:hAnsi="Calibri" w:cs="Calibri"/>
              </w:rPr>
            </w:pPr>
          </w:p>
        </w:tc>
      </w:tr>
      <w:tr w:rsidR="009300D4" w:rsidRPr="008F78F1" w14:paraId="121292C7" w14:textId="77777777" w:rsidTr="003E78B9">
        <w:trPr>
          <w:gridAfter w:val="1"/>
          <w:wAfter w:w="15" w:type="dxa"/>
          <w:trHeight w:val="254"/>
          <w:jc w:val="center"/>
        </w:trPr>
        <w:tc>
          <w:tcPr>
            <w:tcW w:w="623" w:type="dxa"/>
            <w:shd w:val="clear" w:color="auto" w:fill="auto"/>
          </w:tcPr>
          <w:p w14:paraId="085EA9DD" w14:textId="77777777" w:rsidR="009300D4" w:rsidRPr="008F78F1" w:rsidRDefault="009300D4" w:rsidP="003E78B9">
            <w:pPr>
              <w:spacing w:after="0" w:line="240" w:lineRule="auto"/>
              <w:jc w:val="center"/>
              <w:rPr>
                <w:rFonts w:ascii="Calibri" w:eastAsia="Calibri" w:hAnsi="Calibri" w:cs="Calibri"/>
                <w:bCs/>
              </w:rPr>
            </w:pPr>
            <w:r w:rsidRPr="008F78F1">
              <w:rPr>
                <w:rFonts w:ascii="Calibri" w:eastAsia="Calibri" w:hAnsi="Calibri" w:cs="Calibri"/>
                <w:bCs/>
              </w:rPr>
              <w:t>11.</w:t>
            </w:r>
          </w:p>
        </w:tc>
        <w:tc>
          <w:tcPr>
            <w:tcW w:w="5024" w:type="dxa"/>
            <w:shd w:val="clear" w:color="auto" w:fill="auto"/>
          </w:tcPr>
          <w:p w14:paraId="32A735CA" w14:textId="77777777" w:rsidR="009300D4" w:rsidRPr="008F78F1" w:rsidRDefault="009300D4" w:rsidP="003E78B9">
            <w:pPr>
              <w:spacing w:after="0" w:line="240" w:lineRule="auto"/>
              <w:jc w:val="both"/>
              <w:rPr>
                <w:rFonts w:ascii="Calibri" w:eastAsia="Calibri" w:hAnsi="Calibri" w:cs="Calibri"/>
                <w:b/>
              </w:rPr>
            </w:pPr>
            <w:r w:rsidRPr="008F78F1">
              <w:rPr>
                <w:rFonts w:ascii="Calibri" w:eastAsia="Calibri" w:hAnsi="Calibri" w:cs="Calibri"/>
                <w:b/>
              </w:rPr>
              <w:t xml:space="preserve">Small hall (up to 30-person capacity) The hall should include sound system and microphones. * </w:t>
            </w:r>
          </w:p>
        </w:tc>
        <w:tc>
          <w:tcPr>
            <w:tcW w:w="1231" w:type="dxa"/>
            <w:shd w:val="clear" w:color="auto" w:fill="auto"/>
          </w:tcPr>
          <w:p w14:paraId="53C74A31" w14:textId="77777777" w:rsidR="009300D4" w:rsidRPr="008F78F1" w:rsidRDefault="009300D4" w:rsidP="003E78B9">
            <w:pPr>
              <w:spacing w:after="0" w:line="240" w:lineRule="auto"/>
              <w:jc w:val="center"/>
              <w:rPr>
                <w:rFonts w:ascii="Calibri" w:eastAsia="Calibri" w:hAnsi="Calibri" w:cs="Calibri"/>
              </w:rPr>
            </w:pPr>
            <w:r w:rsidRPr="008F78F1">
              <w:rPr>
                <w:rFonts w:ascii="Calibri" w:eastAsia="Calibri" w:hAnsi="Calibri" w:cs="Calibri"/>
              </w:rPr>
              <w:t>Hall Per Day</w:t>
            </w:r>
          </w:p>
        </w:tc>
        <w:tc>
          <w:tcPr>
            <w:tcW w:w="2027" w:type="dxa"/>
            <w:shd w:val="clear" w:color="auto" w:fill="auto"/>
          </w:tcPr>
          <w:p w14:paraId="1F762267" w14:textId="77777777" w:rsidR="009300D4" w:rsidRPr="008F78F1" w:rsidRDefault="009300D4" w:rsidP="003E78B9">
            <w:pPr>
              <w:spacing w:after="0" w:line="240" w:lineRule="auto"/>
              <w:jc w:val="both"/>
              <w:rPr>
                <w:rFonts w:ascii="Calibri" w:eastAsia="Calibri" w:hAnsi="Calibri" w:cs="Calibri"/>
              </w:rPr>
            </w:pPr>
          </w:p>
        </w:tc>
      </w:tr>
      <w:tr w:rsidR="009300D4" w:rsidRPr="008F78F1" w14:paraId="37C27B95" w14:textId="77777777" w:rsidTr="003E78B9">
        <w:trPr>
          <w:gridAfter w:val="1"/>
          <w:wAfter w:w="15" w:type="dxa"/>
          <w:trHeight w:val="255"/>
          <w:jc w:val="center"/>
        </w:trPr>
        <w:tc>
          <w:tcPr>
            <w:tcW w:w="623" w:type="dxa"/>
            <w:shd w:val="clear" w:color="auto" w:fill="auto"/>
          </w:tcPr>
          <w:p w14:paraId="6D958919" w14:textId="77777777" w:rsidR="009300D4" w:rsidRPr="008F78F1" w:rsidRDefault="009300D4" w:rsidP="003E78B9">
            <w:pPr>
              <w:spacing w:after="0" w:line="240" w:lineRule="auto"/>
              <w:jc w:val="center"/>
              <w:rPr>
                <w:rFonts w:ascii="Calibri" w:eastAsia="Calibri" w:hAnsi="Calibri" w:cs="Calibri"/>
                <w:bCs/>
              </w:rPr>
            </w:pPr>
            <w:r w:rsidRPr="008F78F1">
              <w:rPr>
                <w:rFonts w:ascii="Calibri" w:eastAsia="Calibri" w:hAnsi="Calibri" w:cs="Calibri"/>
                <w:bCs/>
              </w:rPr>
              <w:t>13.</w:t>
            </w:r>
          </w:p>
        </w:tc>
        <w:tc>
          <w:tcPr>
            <w:tcW w:w="5024" w:type="dxa"/>
            <w:shd w:val="clear" w:color="auto" w:fill="auto"/>
          </w:tcPr>
          <w:p w14:paraId="1CB975C0" w14:textId="77777777" w:rsidR="009300D4" w:rsidRPr="008F78F1" w:rsidRDefault="009300D4" w:rsidP="003E78B9">
            <w:pPr>
              <w:spacing w:after="0" w:line="240" w:lineRule="auto"/>
              <w:jc w:val="both"/>
              <w:rPr>
                <w:rFonts w:ascii="Calibri" w:eastAsia="Calibri" w:hAnsi="Calibri" w:cs="Calibri"/>
              </w:rPr>
            </w:pPr>
            <w:r w:rsidRPr="008F78F1">
              <w:rPr>
                <w:rFonts w:ascii="Calibri" w:eastAsia="Calibri" w:hAnsi="Calibri" w:cs="Calibri"/>
                <w:b/>
              </w:rPr>
              <w:t xml:space="preserve">Small hall (up to 30-person capacity) The hall should include sound system and microphones. * </w:t>
            </w:r>
          </w:p>
        </w:tc>
        <w:tc>
          <w:tcPr>
            <w:tcW w:w="1231" w:type="dxa"/>
            <w:shd w:val="clear" w:color="auto" w:fill="auto"/>
          </w:tcPr>
          <w:p w14:paraId="11E70F5C" w14:textId="77777777" w:rsidR="009300D4" w:rsidRPr="008F78F1" w:rsidRDefault="009300D4" w:rsidP="003E78B9">
            <w:pPr>
              <w:spacing w:after="0" w:line="240" w:lineRule="auto"/>
              <w:jc w:val="center"/>
              <w:rPr>
                <w:rFonts w:ascii="Calibri" w:eastAsia="Calibri" w:hAnsi="Calibri" w:cs="Calibri"/>
              </w:rPr>
            </w:pPr>
            <w:r w:rsidRPr="008F78F1">
              <w:rPr>
                <w:rFonts w:ascii="Calibri" w:eastAsia="Calibri" w:hAnsi="Calibri" w:cs="Calibri"/>
              </w:rPr>
              <w:t>Hall Per Hour</w:t>
            </w:r>
          </w:p>
        </w:tc>
        <w:tc>
          <w:tcPr>
            <w:tcW w:w="2027" w:type="dxa"/>
            <w:shd w:val="clear" w:color="auto" w:fill="auto"/>
          </w:tcPr>
          <w:p w14:paraId="6844F045" w14:textId="77777777" w:rsidR="009300D4" w:rsidRPr="008F78F1" w:rsidRDefault="009300D4" w:rsidP="003E78B9">
            <w:pPr>
              <w:spacing w:after="0" w:line="240" w:lineRule="auto"/>
              <w:jc w:val="both"/>
              <w:rPr>
                <w:rFonts w:ascii="Calibri" w:eastAsia="Calibri" w:hAnsi="Calibri" w:cs="Calibri"/>
              </w:rPr>
            </w:pPr>
          </w:p>
        </w:tc>
      </w:tr>
      <w:tr w:rsidR="009300D4" w:rsidRPr="008F78F1" w14:paraId="2F5F167B" w14:textId="77777777" w:rsidTr="003E78B9">
        <w:trPr>
          <w:gridAfter w:val="1"/>
          <w:wAfter w:w="15" w:type="dxa"/>
          <w:trHeight w:val="431"/>
          <w:jc w:val="center"/>
        </w:trPr>
        <w:tc>
          <w:tcPr>
            <w:tcW w:w="623" w:type="dxa"/>
            <w:shd w:val="clear" w:color="auto" w:fill="auto"/>
          </w:tcPr>
          <w:p w14:paraId="3B0BC7EA" w14:textId="77777777" w:rsidR="009300D4" w:rsidRPr="008F78F1" w:rsidRDefault="009300D4" w:rsidP="003E78B9">
            <w:pPr>
              <w:spacing w:after="0" w:line="240" w:lineRule="auto"/>
              <w:jc w:val="center"/>
              <w:rPr>
                <w:rFonts w:ascii="Calibri" w:eastAsia="Calibri" w:hAnsi="Calibri" w:cs="Calibri"/>
                <w:bCs/>
              </w:rPr>
            </w:pPr>
            <w:r w:rsidRPr="008F78F1">
              <w:rPr>
                <w:rFonts w:ascii="Calibri" w:eastAsia="Calibri" w:hAnsi="Calibri" w:cs="Calibri"/>
                <w:bCs/>
              </w:rPr>
              <w:t>14.</w:t>
            </w:r>
          </w:p>
        </w:tc>
        <w:tc>
          <w:tcPr>
            <w:tcW w:w="5024" w:type="dxa"/>
            <w:shd w:val="clear" w:color="auto" w:fill="auto"/>
          </w:tcPr>
          <w:p w14:paraId="4E012C1B" w14:textId="77777777" w:rsidR="009300D4" w:rsidRPr="008F78F1" w:rsidRDefault="009300D4" w:rsidP="003E78B9">
            <w:pPr>
              <w:spacing w:after="0" w:line="240" w:lineRule="auto"/>
              <w:jc w:val="both"/>
              <w:rPr>
                <w:rFonts w:ascii="Calibri" w:eastAsia="Calibri" w:hAnsi="Calibri" w:cs="Calibri"/>
              </w:rPr>
            </w:pPr>
            <w:r w:rsidRPr="008F78F1">
              <w:rPr>
                <w:rFonts w:ascii="Calibri" w:eastAsia="Calibri" w:hAnsi="Calibri" w:cs="Calibri"/>
                <w:b/>
              </w:rPr>
              <w:t xml:space="preserve">Bottled mineral water </w:t>
            </w:r>
            <w:r w:rsidRPr="008F78F1">
              <w:rPr>
                <w:rFonts w:ascii="Calibri" w:eastAsia="Calibri" w:hAnsi="Calibri" w:cs="Calibri"/>
              </w:rPr>
              <w:t xml:space="preserve">(0.5 </w:t>
            </w:r>
            <w:proofErr w:type="spellStart"/>
            <w:r w:rsidRPr="008F78F1">
              <w:rPr>
                <w:rFonts w:ascii="Calibri" w:eastAsia="Calibri" w:hAnsi="Calibri" w:cs="Calibri"/>
              </w:rPr>
              <w:t>ltr</w:t>
            </w:r>
            <w:proofErr w:type="spellEnd"/>
            <w:r w:rsidRPr="008F78F1">
              <w:rPr>
                <w:rFonts w:ascii="Calibri" w:eastAsia="Calibri" w:hAnsi="Calibri" w:cs="Calibri"/>
              </w:rPr>
              <w:t>. Bottle)</w:t>
            </w:r>
          </w:p>
        </w:tc>
        <w:tc>
          <w:tcPr>
            <w:tcW w:w="1231" w:type="dxa"/>
            <w:shd w:val="clear" w:color="auto" w:fill="auto"/>
          </w:tcPr>
          <w:p w14:paraId="1E05E852" w14:textId="77777777" w:rsidR="009300D4" w:rsidRPr="008F78F1" w:rsidRDefault="009300D4" w:rsidP="003E78B9">
            <w:pPr>
              <w:spacing w:after="0" w:line="240" w:lineRule="auto"/>
              <w:jc w:val="center"/>
              <w:rPr>
                <w:rFonts w:ascii="Calibri" w:eastAsia="Calibri" w:hAnsi="Calibri" w:cs="Calibri"/>
              </w:rPr>
            </w:pPr>
            <w:r w:rsidRPr="008F78F1">
              <w:rPr>
                <w:rFonts w:ascii="Calibri" w:eastAsia="Calibri" w:hAnsi="Calibri" w:cs="Calibri"/>
              </w:rPr>
              <w:t>each</w:t>
            </w:r>
          </w:p>
        </w:tc>
        <w:tc>
          <w:tcPr>
            <w:tcW w:w="2027" w:type="dxa"/>
            <w:shd w:val="clear" w:color="auto" w:fill="auto"/>
          </w:tcPr>
          <w:p w14:paraId="63AE4377" w14:textId="77777777" w:rsidR="009300D4" w:rsidRPr="008F78F1" w:rsidRDefault="009300D4" w:rsidP="003E78B9">
            <w:pPr>
              <w:spacing w:after="0" w:line="240" w:lineRule="auto"/>
              <w:jc w:val="both"/>
              <w:rPr>
                <w:rFonts w:ascii="Calibri" w:eastAsia="Calibri" w:hAnsi="Calibri" w:cs="Calibri"/>
              </w:rPr>
            </w:pPr>
          </w:p>
        </w:tc>
      </w:tr>
      <w:tr w:rsidR="009300D4" w:rsidRPr="008F78F1" w14:paraId="2281082E" w14:textId="77777777" w:rsidTr="003E78B9">
        <w:trPr>
          <w:gridAfter w:val="1"/>
          <w:wAfter w:w="15" w:type="dxa"/>
          <w:trHeight w:val="431"/>
          <w:jc w:val="center"/>
        </w:trPr>
        <w:tc>
          <w:tcPr>
            <w:tcW w:w="623" w:type="dxa"/>
            <w:shd w:val="clear" w:color="auto" w:fill="auto"/>
          </w:tcPr>
          <w:p w14:paraId="6DEE35E3" w14:textId="77777777" w:rsidR="009300D4" w:rsidRPr="008F78F1" w:rsidRDefault="009300D4" w:rsidP="003E78B9">
            <w:pPr>
              <w:spacing w:after="0" w:line="240" w:lineRule="auto"/>
              <w:jc w:val="center"/>
              <w:rPr>
                <w:rFonts w:ascii="Calibri" w:eastAsia="Calibri" w:hAnsi="Calibri" w:cs="Calibri"/>
                <w:bCs/>
              </w:rPr>
            </w:pPr>
            <w:r w:rsidRPr="008F78F1">
              <w:rPr>
                <w:rFonts w:ascii="Calibri" w:eastAsia="Calibri" w:hAnsi="Calibri" w:cs="Calibri"/>
                <w:bCs/>
              </w:rPr>
              <w:lastRenderedPageBreak/>
              <w:t>15.</w:t>
            </w:r>
          </w:p>
        </w:tc>
        <w:tc>
          <w:tcPr>
            <w:tcW w:w="5024" w:type="dxa"/>
            <w:shd w:val="clear" w:color="auto" w:fill="auto"/>
          </w:tcPr>
          <w:p w14:paraId="6696310F" w14:textId="77777777" w:rsidR="009300D4" w:rsidRPr="008F78F1" w:rsidRDefault="009300D4" w:rsidP="003E78B9">
            <w:pPr>
              <w:spacing w:after="0" w:line="240" w:lineRule="auto"/>
              <w:jc w:val="both"/>
              <w:rPr>
                <w:rFonts w:ascii="Calibri" w:eastAsia="Calibri" w:hAnsi="Calibri" w:cs="Calibri"/>
                <w:b/>
              </w:rPr>
            </w:pPr>
            <w:r w:rsidRPr="008F78F1">
              <w:rPr>
                <w:rFonts w:ascii="Calibri" w:eastAsia="Calibri" w:hAnsi="Calibri" w:cs="Calibri"/>
                <w:b/>
              </w:rPr>
              <w:t>Printing/Photocopying/Scanning services</w:t>
            </w:r>
          </w:p>
        </w:tc>
        <w:tc>
          <w:tcPr>
            <w:tcW w:w="1231" w:type="dxa"/>
            <w:shd w:val="clear" w:color="auto" w:fill="auto"/>
          </w:tcPr>
          <w:p w14:paraId="2AE5065C" w14:textId="77777777" w:rsidR="009300D4" w:rsidRPr="008F78F1" w:rsidRDefault="009300D4" w:rsidP="003E78B9">
            <w:pPr>
              <w:spacing w:after="0" w:line="240" w:lineRule="auto"/>
              <w:jc w:val="center"/>
              <w:rPr>
                <w:rFonts w:ascii="Calibri" w:eastAsia="Calibri" w:hAnsi="Calibri" w:cs="Calibri"/>
              </w:rPr>
            </w:pPr>
            <w:r w:rsidRPr="008F78F1">
              <w:rPr>
                <w:rFonts w:ascii="Calibri" w:eastAsia="Calibri" w:hAnsi="Calibri" w:cs="Calibri"/>
              </w:rPr>
              <w:t>Unit</w:t>
            </w:r>
          </w:p>
        </w:tc>
        <w:tc>
          <w:tcPr>
            <w:tcW w:w="2027" w:type="dxa"/>
            <w:shd w:val="clear" w:color="auto" w:fill="auto"/>
          </w:tcPr>
          <w:p w14:paraId="2F31BF34" w14:textId="77777777" w:rsidR="009300D4" w:rsidRPr="008F78F1" w:rsidRDefault="009300D4" w:rsidP="003E78B9">
            <w:pPr>
              <w:spacing w:after="0" w:line="240" w:lineRule="auto"/>
              <w:jc w:val="both"/>
              <w:rPr>
                <w:rFonts w:ascii="Calibri" w:eastAsia="Calibri" w:hAnsi="Calibri" w:cs="Calibri"/>
              </w:rPr>
            </w:pPr>
          </w:p>
        </w:tc>
      </w:tr>
      <w:tr w:rsidR="009300D4" w:rsidRPr="008F78F1" w14:paraId="7EFD0290" w14:textId="77777777" w:rsidTr="003E78B9">
        <w:trPr>
          <w:gridAfter w:val="1"/>
          <w:wAfter w:w="15" w:type="dxa"/>
          <w:trHeight w:val="278"/>
          <w:jc w:val="center"/>
        </w:trPr>
        <w:tc>
          <w:tcPr>
            <w:tcW w:w="623" w:type="dxa"/>
            <w:shd w:val="clear" w:color="auto" w:fill="auto"/>
          </w:tcPr>
          <w:p w14:paraId="4B23A1D4" w14:textId="77777777" w:rsidR="009300D4" w:rsidRPr="008F78F1" w:rsidRDefault="009300D4" w:rsidP="003E78B9">
            <w:pPr>
              <w:spacing w:after="0" w:line="240" w:lineRule="auto"/>
              <w:jc w:val="center"/>
              <w:rPr>
                <w:rFonts w:ascii="Calibri" w:eastAsia="Calibri" w:hAnsi="Calibri" w:cs="Calibri"/>
                <w:bCs/>
              </w:rPr>
            </w:pPr>
            <w:r w:rsidRPr="008F78F1">
              <w:rPr>
                <w:rFonts w:ascii="Calibri" w:eastAsia="Calibri" w:hAnsi="Calibri" w:cs="Calibri"/>
                <w:bCs/>
              </w:rPr>
              <w:t>17.</w:t>
            </w:r>
          </w:p>
        </w:tc>
        <w:tc>
          <w:tcPr>
            <w:tcW w:w="5024" w:type="dxa"/>
            <w:shd w:val="clear" w:color="auto" w:fill="auto"/>
          </w:tcPr>
          <w:p w14:paraId="3104290B" w14:textId="77777777" w:rsidR="009300D4" w:rsidRPr="008F78F1" w:rsidRDefault="009300D4" w:rsidP="003E78B9">
            <w:pPr>
              <w:spacing w:after="0" w:line="240" w:lineRule="auto"/>
              <w:jc w:val="both"/>
              <w:rPr>
                <w:rFonts w:ascii="Calibri" w:eastAsia="Calibri" w:hAnsi="Calibri" w:cs="Calibri"/>
                <w:b/>
              </w:rPr>
            </w:pPr>
            <w:r w:rsidRPr="008F78F1">
              <w:rPr>
                <w:rFonts w:ascii="Calibri" w:eastAsia="Calibri" w:hAnsi="Calibri" w:cs="Calibri"/>
                <w:b/>
              </w:rPr>
              <w:t xml:space="preserve">Any other costs: </w:t>
            </w:r>
            <w:r w:rsidRPr="008F78F1">
              <w:rPr>
                <w:rFonts w:ascii="Calibri" w:eastAsia="Calibri" w:hAnsi="Calibri" w:cs="Calibri"/>
                <w:bCs/>
              </w:rPr>
              <w:t>add details in separate line items and be specific with the unit cost.</w:t>
            </w:r>
          </w:p>
        </w:tc>
        <w:tc>
          <w:tcPr>
            <w:tcW w:w="1231" w:type="dxa"/>
            <w:shd w:val="clear" w:color="auto" w:fill="auto"/>
          </w:tcPr>
          <w:p w14:paraId="07A75B79" w14:textId="77777777" w:rsidR="009300D4" w:rsidRPr="008F78F1" w:rsidRDefault="009300D4" w:rsidP="003E78B9">
            <w:pPr>
              <w:spacing w:after="0" w:line="240" w:lineRule="auto"/>
              <w:jc w:val="center"/>
              <w:rPr>
                <w:rFonts w:ascii="Calibri" w:eastAsia="Calibri" w:hAnsi="Calibri" w:cs="Calibri"/>
              </w:rPr>
            </w:pPr>
            <w:r w:rsidRPr="008F78F1">
              <w:rPr>
                <w:rFonts w:ascii="Calibri" w:eastAsia="Calibri" w:hAnsi="Calibri" w:cs="Calibri"/>
              </w:rPr>
              <w:t>Unit</w:t>
            </w:r>
          </w:p>
        </w:tc>
        <w:tc>
          <w:tcPr>
            <w:tcW w:w="2027" w:type="dxa"/>
            <w:shd w:val="clear" w:color="auto" w:fill="auto"/>
          </w:tcPr>
          <w:p w14:paraId="3A6CE795" w14:textId="77777777" w:rsidR="009300D4" w:rsidRPr="008F78F1" w:rsidRDefault="009300D4" w:rsidP="003E78B9">
            <w:pPr>
              <w:spacing w:after="0" w:line="240" w:lineRule="auto"/>
              <w:jc w:val="both"/>
              <w:rPr>
                <w:rFonts w:ascii="Calibri" w:eastAsia="Calibri" w:hAnsi="Calibri" w:cs="Calibri"/>
              </w:rPr>
            </w:pPr>
          </w:p>
        </w:tc>
      </w:tr>
    </w:tbl>
    <w:p w14:paraId="4B583A6F" w14:textId="77777777" w:rsidR="009300D4" w:rsidRPr="008F78F1" w:rsidRDefault="009300D4" w:rsidP="009300D4">
      <w:pPr>
        <w:jc w:val="both"/>
        <w:rPr>
          <w:rFonts w:cstheme="minorHAnsi"/>
        </w:rPr>
      </w:pPr>
      <w:r w:rsidRPr="008F78F1">
        <w:rPr>
          <w:rFonts w:cstheme="minorHAnsi"/>
          <w:b/>
        </w:rPr>
        <w:t>*</w:t>
      </w:r>
      <w:r w:rsidRPr="008F78F1">
        <w:rPr>
          <w:rFonts w:cstheme="minorHAnsi"/>
          <w:b/>
          <w:i/>
        </w:rPr>
        <w:t xml:space="preserve"> Be specific</w:t>
      </w:r>
      <w:r w:rsidRPr="008F78F1">
        <w:rPr>
          <w:rFonts w:cstheme="minorHAnsi"/>
          <w:b/>
        </w:rPr>
        <w:t xml:space="preserve"> </w:t>
      </w:r>
      <w:r w:rsidRPr="008F78F1">
        <w:rPr>
          <w:rFonts w:cstheme="minorHAnsi"/>
        </w:rPr>
        <w:t>as to what is supplied with Hall including whether the hall has facilities for simultaneous translation.</w:t>
      </w:r>
    </w:p>
    <w:p w14:paraId="12C6925D" w14:textId="77777777" w:rsidR="009300D4" w:rsidRPr="008F78F1" w:rsidRDefault="009300D4" w:rsidP="009300D4">
      <w:pPr>
        <w:jc w:val="both"/>
        <w:rPr>
          <w:rFonts w:cstheme="minorHAnsi"/>
        </w:rPr>
      </w:pPr>
      <w:r w:rsidRPr="008F78F1">
        <w:rPr>
          <w:rFonts w:cstheme="minorHAnsi"/>
          <w:b/>
        </w:rPr>
        <w:t xml:space="preserve">Notes: </w:t>
      </w:r>
    </w:p>
    <w:p w14:paraId="66E9ABAF" w14:textId="77777777" w:rsidR="009300D4" w:rsidRPr="008F78F1" w:rsidRDefault="009300D4" w:rsidP="009300D4">
      <w:pPr>
        <w:numPr>
          <w:ilvl w:val="0"/>
          <w:numId w:val="12"/>
        </w:numPr>
        <w:tabs>
          <w:tab w:val="num" w:pos="360"/>
        </w:tabs>
        <w:jc w:val="both"/>
        <w:rPr>
          <w:rFonts w:cstheme="minorHAnsi"/>
        </w:rPr>
      </w:pPr>
      <w:r w:rsidRPr="008F78F1">
        <w:rPr>
          <w:rFonts w:cstheme="minorHAnsi"/>
        </w:rPr>
        <w:t xml:space="preserve">Lodging prices quoted, </w:t>
      </w:r>
      <w:r>
        <w:rPr>
          <w:rFonts w:cstheme="minorHAnsi"/>
        </w:rPr>
        <w:t xml:space="preserve">excluding VAT, but </w:t>
      </w:r>
      <w:r w:rsidRPr="008F78F1">
        <w:rPr>
          <w:rFonts w:cstheme="minorHAnsi"/>
        </w:rPr>
        <w:t>includ</w:t>
      </w:r>
      <w:r>
        <w:rPr>
          <w:rFonts w:cstheme="minorHAnsi"/>
        </w:rPr>
        <w:t>es other</w:t>
      </w:r>
      <w:r w:rsidRPr="008F78F1">
        <w:rPr>
          <w:rFonts w:cstheme="minorHAnsi"/>
        </w:rPr>
        <w:t xml:space="preserve"> applicable taxes. </w:t>
      </w:r>
    </w:p>
    <w:p w14:paraId="2D6C57BB" w14:textId="77777777" w:rsidR="009300D4" w:rsidRPr="008F78F1" w:rsidRDefault="009300D4" w:rsidP="009300D4">
      <w:pPr>
        <w:numPr>
          <w:ilvl w:val="0"/>
          <w:numId w:val="12"/>
        </w:numPr>
        <w:tabs>
          <w:tab w:val="num" w:pos="360"/>
        </w:tabs>
        <w:jc w:val="both"/>
        <w:rPr>
          <w:rFonts w:cstheme="minorHAnsi"/>
        </w:rPr>
      </w:pPr>
      <w:r w:rsidRPr="008F78F1">
        <w:rPr>
          <w:rFonts w:cstheme="minorHAnsi"/>
        </w:rPr>
        <w:t xml:space="preserve">Please indicate the number of accessible rooms for persons with disabilities and confirm if the price quoted above is applicable. </w:t>
      </w:r>
    </w:p>
    <w:p w14:paraId="306E5DC7" w14:textId="77777777" w:rsidR="009300D4" w:rsidRPr="008F78F1" w:rsidRDefault="009300D4" w:rsidP="009300D4">
      <w:pPr>
        <w:numPr>
          <w:ilvl w:val="0"/>
          <w:numId w:val="12"/>
        </w:numPr>
        <w:tabs>
          <w:tab w:val="num" w:pos="360"/>
        </w:tabs>
        <w:jc w:val="both"/>
        <w:rPr>
          <w:rFonts w:cstheme="minorHAnsi"/>
        </w:rPr>
      </w:pPr>
      <w:r w:rsidRPr="008F78F1">
        <w:rPr>
          <w:rFonts w:cstheme="minorHAnsi"/>
        </w:rPr>
        <w:t xml:space="preserve">Bidders need to state check-in and check-out times and the availability of late check-out and early check-in. Bidders also need to specify associated costs, if any. </w:t>
      </w:r>
    </w:p>
    <w:p w14:paraId="151061A7" w14:textId="77777777" w:rsidR="009300D4" w:rsidRPr="008F78F1" w:rsidRDefault="009300D4" w:rsidP="009300D4">
      <w:pPr>
        <w:numPr>
          <w:ilvl w:val="0"/>
          <w:numId w:val="12"/>
        </w:numPr>
        <w:tabs>
          <w:tab w:val="num" w:pos="360"/>
        </w:tabs>
        <w:jc w:val="both"/>
        <w:rPr>
          <w:rFonts w:cstheme="minorHAnsi"/>
        </w:rPr>
      </w:pPr>
      <w:r w:rsidRPr="0F556FCD">
        <w:t>If lodging rates are seasonal, please include a breakdown of the rates for rooms during high and low seasons or dry and rainy seasons.</w:t>
      </w:r>
    </w:p>
    <w:p w14:paraId="3230276C" w14:textId="77777777" w:rsidR="009300D4" w:rsidRPr="00B7092F" w:rsidRDefault="009300D4" w:rsidP="009300D4">
      <w:pPr>
        <w:ind w:left="360"/>
        <w:jc w:val="both"/>
        <w:rPr>
          <w:rFonts w:cstheme="minorHAnsi"/>
          <w:b/>
          <w:bCs/>
        </w:rPr>
      </w:pPr>
    </w:p>
    <w:p w14:paraId="5B22BDC1" w14:textId="77777777" w:rsidR="009300D4" w:rsidRPr="002C5F64" w:rsidRDefault="009300D4" w:rsidP="009300D4">
      <w:pPr>
        <w:spacing w:after="160" w:line="259" w:lineRule="auto"/>
      </w:pPr>
    </w:p>
    <w:sectPr w:rsidR="009300D4" w:rsidRPr="002C5F64" w:rsidSect="00F30B03">
      <w:headerReference w:type="default" r:id="rId12"/>
      <w:headerReference w:type="first" r:id="rId1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832DB" w14:textId="77777777" w:rsidR="000E58BD" w:rsidRDefault="000E58BD" w:rsidP="00484C67">
      <w:r>
        <w:separator/>
      </w:r>
    </w:p>
  </w:endnote>
  <w:endnote w:type="continuationSeparator" w:id="0">
    <w:p w14:paraId="7B6F9597" w14:textId="77777777" w:rsidR="000E58BD" w:rsidRDefault="000E58BD" w:rsidP="00484C67">
      <w:r>
        <w:continuationSeparator/>
      </w:r>
    </w:p>
  </w:endnote>
  <w:endnote w:type="continuationNotice" w:id="1">
    <w:p w14:paraId="34812DDB" w14:textId="77777777" w:rsidR="000E58BD" w:rsidRDefault="000E58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7CC04" w14:textId="77777777" w:rsidR="000E58BD" w:rsidRDefault="000E58BD" w:rsidP="00484C67">
      <w:r>
        <w:separator/>
      </w:r>
    </w:p>
  </w:footnote>
  <w:footnote w:type="continuationSeparator" w:id="0">
    <w:p w14:paraId="116C2D51" w14:textId="77777777" w:rsidR="000E58BD" w:rsidRDefault="000E58BD" w:rsidP="00484C67">
      <w:r>
        <w:continuationSeparator/>
      </w:r>
    </w:p>
  </w:footnote>
  <w:footnote w:type="continuationNotice" w:id="1">
    <w:p w14:paraId="44AAF9DA" w14:textId="77777777" w:rsidR="000E58BD" w:rsidRDefault="000E58B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9AE4" w14:textId="77777777" w:rsidR="002750E0" w:rsidRDefault="00F02D87" w:rsidP="00484C67">
    <w:pPr>
      <w:pStyle w:val="Header"/>
    </w:pPr>
    <w:r>
      <w:rPr>
        <w:noProof/>
      </w:rPr>
      <w:drawing>
        <wp:anchor distT="0" distB="0" distL="114300" distR="114300" simplePos="0" relativeHeight="251658241" behindDoc="1" locked="1" layoutInCell="1" allowOverlap="1" wp14:anchorId="1838655F" wp14:editId="4695B0B9">
          <wp:simplePos x="0" y="0"/>
          <wp:positionH relativeFrom="column">
            <wp:posOffset>-960120</wp:posOffset>
          </wp:positionH>
          <wp:positionV relativeFrom="page">
            <wp:posOffset>0</wp:posOffset>
          </wp:positionV>
          <wp:extent cx="7785735" cy="100761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785735" cy="100761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810D" w14:textId="77777777" w:rsidR="00CC5470" w:rsidRDefault="00F02D87" w:rsidP="00484C67">
    <w:pPr>
      <w:pStyle w:val="Header"/>
    </w:pPr>
    <w:r>
      <w:rPr>
        <w:noProof/>
      </w:rPr>
      <w:drawing>
        <wp:anchor distT="0" distB="0" distL="114300" distR="114300" simplePos="0" relativeHeight="251658240" behindDoc="1" locked="1" layoutInCell="1" allowOverlap="1" wp14:anchorId="77A9806C" wp14:editId="3CB0998F">
          <wp:simplePos x="0" y="0"/>
          <wp:positionH relativeFrom="column">
            <wp:posOffset>-974725</wp:posOffset>
          </wp:positionH>
          <wp:positionV relativeFrom="page">
            <wp:posOffset>-15240</wp:posOffset>
          </wp:positionV>
          <wp:extent cx="7785735" cy="100761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85735" cy="100761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3E4D"/>
    <w:multiLevelType w:val="hybridMultilevel"/>
    <w:tmpl w:val="BBAA1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006E71"/>
    <w:multiLevelType w:val="hybridMultilevel"/>
    <w:tmpl w:val="17462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04CD1"/>
    <w:multiLevelType w:val="multilevel"/>
    <w:tmpl w:val="5ACE0A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2A1083"/>
    <w:multiLevelType w:val="multilevel"/>
    <w:tmpl w:val="25D848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2B6EA7"/>
    <w:multiLevelType w:val="hybridMultilevel"/>
    <w:tmpl w:val="80F4A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041FB"/>
    <w:multiLevelType w:val="multilevel"/>
    <w:tmpl w:val="73DAE6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bCs/>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5781813"/>
    <w:multiLevelType w:val="multilevel"/>
    <w:tmpl w:val="A0AC6E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5E0BE3"/>
    <w:multiLevelType w:val="hybridMultilevel"/>
    <w:tmpl w:val="B5B8054E"/>
    <w:lvl w:ilvl="0" w:tplc="BB5EB238">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F2501"/>
    <w:multiLevelType w:val="multilevel"/>
    <w:tmpl w:val="FACA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5948D6"/>
    <w:multiLevelType w:val="multilevel"/>
    <w:tmpl w:val="1F0451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DB5EA3"/>
    <w:multiLevelType w:val="multilevel"/>
    <w:tmpl w:val="B08A4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183400"/>
    <w:multiLevelType w:val="hybridMultilevel"/>
    <w:tmpl w:val="7F5C7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95B3B3"/>
    <w:multiLevelType w:val="multilevel"/>
    <w:tmpl w:val="8DE2AE3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3011458">
    <w:abstractNumId w:val="12"/>
  </w:num>
  <w:num w:numId="2" w16cid:durableId="173959899">
    <w:abstractNumId w:val="10"/>
  </w:num>
  <w:num w:numId="3" w16cid:durableId="1174683134">
    <w:abstractNumId w:val="6"/>
  </w:num>
  <w:num w:numId="4" w16cid:durableId="1539389321">
    <w:abstractNumId w:val="3"/>
  </w:num>
  <w:num w:numId="5" w16cid:durableId="1353847581">
    <w:abstractNumId w:val="9"/>
  </w:num>
  <w:num w:numId="6" w16cid:durableId="2029092722">
    <w:abstractNumId w:val="2"/>
  </w:num>
  <w:num w:numId="7" w16cid:durableId="285043970">
    <w:abstractNumId w:val="7"/>
  </w:num>
  <w:num w:numId="8" w16cid:durableId="362052630">
    <w:abstractNumId w:val="1"/>
  </w:num>
  <w:num w:numId="9" w16cid:durableId="1832788021">
    <w:abstractNumId w:val="5"/>
  </w:num>
  <w:num w:numId="10" w16cid:durableId="1111508586">
    <w:abstractNumId w:val="11"/>
  </w:num>
  <w:num w:numId="11" w16cid:durableId="169490671">
    <w:abstractNumId w:val="0"/>
  </w:num>
  <w:num w:numId="12" w16cid:durableId="1650941414">
    <w:abstractNumId w:val="8"/>
  </w:num>
  <w:num w:numId="13" w16cid:durableId="21003275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2D8"/>
    <w:rsid w:val="00027BDD"/>
    <w:rsid w:val="00027DE5"/>
    <w:rsid w:val="00087F00"/>
    <w:rsid w:val="000E58BD"/>
    <w:rsid w:val="000F6B1D"/>
    <w:rsid w:val="0012374B"/>
    <w:rsid w:val="0016068E"/>
    <w:rsid w:val="00172D16"/>
    <w:rsid w:val="001C3854"/>
    <w:rsid w:val="002750E0"/>
    <w:rsid w:val="002C5F64"/>
    <w:rsid w:val="003764E4"/>
    <w:rsid w:val="00383B5F"/>
    <w:rsid w:val="003918ED"/>
    <w:rsid w:val="003C0405"/>
    <w:rsid w:val="003C6203"/>
    <w:rsid w:val="003E48F6"/>
    <w:rsid w:val="004048C8"/>
    <w:rsid w:val="004356B8"/>
    <w:rsid w:val="00444B68"/>
    <w:rsid w:val="00484C67"/>
    <w:rsid w:val="004B3BF2"/>
    <w:rsid w:val="004B7B12"/>
    <w:rsid w:val="004C62F3"/>
    <w:rsid w:val="0054492F"/>
    <w:rsid w:val="00591D93"/>
    <w:rsid w:val="00623B04"/>
    <w:rsid w:val="00662484"/>
    <w:rsid w:val="00665490"/>
    <w:rsid w:val="0067352B"/>
    <w:rsid w:val="00742BCB"/>
    <w:rsid w:val="007618FF"/>
    <w:rsid w:val="007A4F3F"/>
    <w:rsid w:val="007D0B21"/>
    <w:rsid w:val="007F62D8"/>
    <w:rsid w:val="0084475C"/>
    <w:rsid w:val="00910F3D"/>
    <w:rsid w:val="009300D4"/>
    <w:rsid w:val="00941848"/>
    <w:rsid w:val="009A0CF1"/>
    <w:rsid w:val="00A950E7"/>
    <w:rsid w:val="00AC4213"/>
    <w:rsid w:val="00B03E2B"/>
    <w:rsid w:val="00B51268"/>
    <w:rsid w:val="00BA0743"/>
    <w:rsid w:val="00C3656B"/>
    <w:rsid w:val="00C57AE2"/>
    <w:rsid w:val="00CB3D2F"/>
    <w:rsid w:val="00CC5470"/>
    <w:rsid w:val="00CD297A"/>
    <w:rsid w:val="00D314B6"/>
    <w:rsid w:val="00D60060"/>
    <w:rsid w:val="00DD026F"/>
    <w:rsid w:val="00E173E6"/>
    <w:rsid w:val="00E36D28"/>
    <w:rsid w:val="00E91BF4"/>
    <w:rsid w:val="00F02D87"/>
    <w:rsid w:val="00F30B03"/>
    <w:rsid w:val="00F436CD"/>
    <w:rsid w:val="00F75A42"/>
    <w:rsid w:val="00F80E49"/>
    <w:rsid w:val="00F93110"/>
    <w:rsid w:val="00FA6213"/>
    <w:rsid w:val="00FB0D0E"/>
    <w:rsid w:val="00FD33D5"/>
    <w:rsid w:val="0D5CAF10"/>
    <w:rsid w:val="0DDA220B"/>
    <w:rsid w:val="0E2CDE0B"/>
    <w:rsid w:val="0F556FCD"/>
    <w:rsid w:val="15FDF541"/>
    <w:rsid w:val="16B22D4C"/>
    <w:rsid w:val="1998EC90"/>
    <w:rsid w:val="1B288510"/>
    <w:rsid w:val="1C58AB1E"/>
    <w:rsid w:val="25199F50"/>
    <w:rsid w:val="26B56FB1"/>
    <w:rsid w:val="2F6B61DD"/>
    <w:rsid w:val="352686DA"/>
    <w:rsid w:val="363AA79D"/>
    <w:rsid w:val="364408AC"/>
    <w:rsid w:val="3EFF1585"/>
    <w:rsid w:val="409AE5E6"/>
    <w:rsid w:val="468F749D"/>
    <w:rsid w:val="4AB81824"/>
    <w:rsid w:val="5A46B11F"/>
    <w:rsid w:val="60CBF2D7"/>
    <w:rsid w:val="76049FE4"/>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6139C"/>
  <w15:chartTrackingRefBased/>
  <w15:docId w15:val="{4B8BB706-5EA9-4476-9C30-CBBF99A1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2D8"/>
    <w:pPr>
      <w:spacing w:after="200" w:line="276" w:lineRule="auto"/>
    </w:pPr>
    <w:rPr>
      <w:sz w:val="22"/>
      <w:szCs w:val="22"/>
    </w:rPr>
  </w:style>
  <w:style w:type="paragraph" w:styleId="Heading1">
    <w:name w:val="heading 1"/>
    <w:basedOn w:val="Heading3"/>
    <w:next w:val="Normal"/>
    <w:link w:val="Heading1Char"/>
    <w:uiPriority w:val="9"/>
    <w:qFormat/>
    <w:rsid w:val="00F75A42"/>
    <w:pPr>
      <w:outlineLvl w:val="0"/>
    </w:pPr>
    <w:rPr>
      <w:color w:val="000000" w:themeColor="text1"/>
      <w14:textFill>
        <w14:solidFill>
          <w14:schemeClr w14:val="tx1">
            <w14:lumMod w14:val="85000"/>
            <w14:lumOff w14:val="15000"/>
            <w14:lumMod w14:val="75000"/>
            <w14:lumOff w14:val="25000"/>
          </w14:schemeClr>
        </w14:solidFill>
      </w14:textFill>
    </w:rPr>
  </w:style>
  <w:style w:type="paragraph" w:styleId="Heading2">
    <w:name w:val="heading 2"/>
    <w:basedOn w:val="Heading1"/>
    <w:next w:val="Normal"/>
    <w:link w:val="Heading2Char"/>
    <w:uiPriority w:val="9"/>
    <w:unhideWhenUsed/>
    <w:qFormat/>
    <w:rsid w:val="00D60060"/>
    <w:pPr>
      <w:outlineLvl w:val="1"/>
    </w:pPr>
    <w:rPr>
      <w:color w:val="1E376D"/>
      <w14:textFill>
        <w14:solidFill>
          <w14:srgbClr w14:val="1E376D">
            <w14:lumMod w14:val="75000"/>
            <w14:lumOff w14:val="25000"/>
          </w14:srgbClr>
        </w14:solidFill>
      </w14:textFill>
    </w:rPr>
  </w:style>
  <w:style w:type="paragraph" w:styleId="Heading3">
    <w:name w:val="heading 3"/>
    <w:basedOn w:val="Normal"/>
    <w:next w:val="Normal"/>
    <w:link w:val="Heading3Char"/>
    <w:unhideWhenUsed/>
    <w:qFormat/>
    <w:rsid w:val="00D60060"/>
    <w:pPr>
      <w:keepNext/>
      <w:keepLines/>
      <w:spacing w:before="40"/>
      <w:outlineLvl w:val="2"/>
    </w:pPr>
    <w:rPr>
      <w:rFonts w:eastAsiaTheme="majorEastAsia"/>
      <w:b/>
      <w:bCs/>
      <w:color w:val="009BDF"/>
      <w14:textFill>
        <w14:solidFill>
          <w14:srgbClr w14:val="009BDF">
            <w14:lumMod w14:val="75000"/>
            <w14:lumOff w14:val="25000"/>
          </w14:srgbClr>
        </w14:solidFill>
      </w14:textFill>
    </w:rPr>
  </w:style>
  <w:style w:type="paragraph" w:styleId="Heading4">
    <w:name w:val="heading 4"/>
    <w:basedOn w:val="Normal"/>
    <w:next w:val="Normal"/>
    <w:link w:val="Heading4Char"/>
    <w:uiPriority w:val="9"/>
    <w:unhideWhenUsed/>
    <w:rsid w:val="00444B68"/>
    <w:pPr>
      <w:keepNext/>
      <w:keepLines/>
      <w:spacing w:before="40"/>
      <w:outlineLvl w:val="3"/>
    </w:pPr>
    <w:rPr>
      <w:rFonts w:eastAsiaTheme="majorEastAsia"/>
      <w:i/>
      <w:iCs/>
      <w:color w:val="1E376D"/>
      <w14:textFill>
        <w14:solidFill>
          <w14:srgbClr w14:val="1E376D">
            <w14:lumMod w14:val="75000"/>
            <w14:lumOff w14:val="25000"/>
          </w14:srgbClr>
        </w14:solidFill>
      </w14:textFill>
    </w:rPr>
  </w:style>
  <w:style w:type="paragraph" w:styleId="Heading5">
    <w:name w:val="heading 5"/>
    <w:basedOn w:val="Heading4"/>
    <w:next w:val="Normal"/>
    <w:link w:val="Heading5Char"/>
    <w:uiPriority w:val="9"/>
    <w:unhideWhenUsed/>
    <w:rsid w:val="00444B68"/>
    <w:pPr>
      <w:outlineLvl w:val="4"/>
    </w:pPr>
    <w:rPr>
      <w:color w:val="000000" w:themeColor="text1"/>
      <w14:textFill>
        <w14:solidFill>
          <w14:schemeClr w14:val="tx1">
            <w14:lumMod w14:val="75000"/>
            <w14:lumOff w14:val="25000"/>
            <w14:lumMod w14:val="75000"/>
            <w14:lumOff w14:val="2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0E0"/>
    <w:pPr>
      <w:tabs>
        <w:tab w:val="center" w:pos="4680"/>
        <w:tab w:val="right" w:pos="9360"/>
      </w:tabs>
    </w:pPr>
  </w:style>
  <w:style w:type="character" w:customStyle="1" w:styleId="HeaderChar">
    <w:name w:val="Header Char"/>
    <w:basedOn w:val="DefaultParagraphFont"/>
    <w:link w:val="Header"/>
    <w:uiPriority w:val="99"/>
    <w:rsid w:val="002750E0"/>
    <w:rPr>
      <w:rFonts w:eastAsiaTheme="minorEastAsia"/>
    </w:rPr>
  </w:style>
  <w:style w:type="paragraph" w:styleId="Footer">
    <w:name w:val="footer"/>
    <w:basedOn w:val="Normal"/>
    <w:link w:val="FooterChar"/>
    <w:uiPriority w:val="99"/>
    <w:unhideWhenUsed/>
    <w:rsid w:val="002750E0"/>
    <w:pPr>
      <w:tabs>
        <w:tab w:val="center" w:pos="4680"/>
        <w:tab w:val="right" w:pos="9360"/>
      </w:tabs>
    </w:pPr>
  </w:style>
  <w:style w:type="character" w:customStyle="1" w:styleId="FooterChar">
    <w:name w:val="Footer Char"/>
    <w:basedOn w:val="DefaultParagraphFont"/>
    <w:link w:val="Footer"/>
    <w:uiPriority w:val="99"/>
    <w:rsid w:val="002750E0"/>
    <w:rPr>
      <w:rFonts w:eastAsiaTheme="minorEastAsia"/>
    </w:rPr>
  </w:style>
  <w:style w:type="paragraph" w:customStyle="1" w:styleId="BasicParagraph">
    <w:name w:val="[Basic Paragraph]"/>
    <w:basedOn w:val="Normal"/>
    <w:uiPriority w:val="99"/>
    <w:rsid w:val="002750E0"/>
    <w:pPr>
      <w:spacing w:line="288" w:lineRule="auto"/>
    </w:pPr>
    <w:rPr>
      <w:rFonts w:ascii="Minion Pro" w:hAnsi="Minion Pro" w:cs="Minion Pro"/>
    </w:rPr>
  </w:style>
  <w:style w:type="paragraph" w:styleId="NoSpacing">
    <w:name w:val="No Spacing"/>
    <w:uiPriority w:val="1"/>
    <w:qFormat/>
    <w:rsid w:val="00F75A42"/>
    <w:pPr>
      <w:suppressAutoHyphens/>
      <w:autoSpaceDE w:val="0"/>
      <w:autoSpaceDN w:val="0"/>
      <w:adjustRightInd w:val="0"/>
      <w:textAlignment w:val="center"/>
    </w:pPr>
    <w:rPr>
      <w:rFonts w:ascii="Arial" w:hAnsi="Arial" w:cs="Arial"/>
      <w:color w:val="404040" w:themeColor="text1" w:themeTint="BF"/>
      <w:sz w:val="19"/>
      <w:szCs w:val="19"/>
    </w:rPr>
  </w:style>
  <w:style w:type="character" w:customStyle="1" w:styleId="Heading1Char">
    <w:name w:val="Heading 1 Char"/>
    <w:basedOn w:val="DefaultParagraphFont"/>
    <w:link w:val="Heading1"/>
    <w:uiPriority w:val="9"/>
    <w:rsid w:val="00F75A42"/>
    <w:rPr>
      <w:rFonts w:ascii="Arial" w:eastAsiaTheme="majorEastAsia" w:hAnsi="Arial" w:cs="Arial"/>
      <w:b/>
      <w:bCs/>
      <w:color w:val="000000" w:themeColor="text1"/>
      <w:sz w:val="22"/>
      <w:szCs w:val="22"/>
      <w14:textFill>
        <w14:solidFill>
          <w14:schemeClr w14:val="tx1">
            <w14:lumMod w14:val="85000"/>
            <w14:lumOff w14:val="15000"/>
            <w14:lumMod w14:val="75000"/>
            <w14:lumOff w14:val="25000"/>
          </w14:schemeClr>
        </w14:solidFill>
      </w14:textFill>
    </w:rPr>
  </w:style>
  <w:style w:type="character" w:customStyle="1" w:styleId="Heading2Char">
    <w:name w:val="Heading 2 Char"/>
    <w:basedOn w:val="DefaultParagraphFont"/>
    <w:link w:val="Heading2"/>
    <w:uiPriority w:val="9"/>
    <w:rsid w:val="00D60060"/>
    <w:rPr>
      <w:rFonts w:ascii="Arial" w:eastAsiaTheme="majorEastAsia" w:hAnsi="Arial" w:cs="Arial"/>
      <w:b/>
      <w:bCs/>
      <w:color w:val="1E376D"/>
      <w:sz w:val="22"/>
      <w:szCs w:val="22"/>
    </w:rPr>
  </w:style>
  <w:style w:type="character" w:customStyle="1" w:styleId="Heading3Char">
    <w:name w:val="Heading 3 Char"/>
    <w:basedOn w:val="DefaultParagraphFont"/>
    <w:link w:val="Heading3"/>
    <w:uiPriority w:val="9"/>
    <w:rsid w:val="00D60060"/>
    <w:rPr>
      <w:rFonts w:ascii="Arial" w:eastAsiaTheme="majorEastAsia" w:hAnsi="Arial" w:cs="Arial"/>
      <w:b/>
      <w:bCs/>
      <w:color w:val="009BDF"/>
      <w:sz w:val="22"/>
      <w:szCs w:val="22"/>
    </w:rPr>
  </w:style>
  <w:style w:type="character" w:customStyle="1" w:styleId="Heading4Char">
    <w:name w:val="Heading 4 Char"/>
    <w:basedOn w:val="DefaultParagraphFont"/>
    <w:link w:val="Heading4"/>
    <w:uiPriority w:val="9"/>
    <w:rsid w:val="00444B68"/>
    <w:rPr>
      <w:rFonts w:ascii="Arial" w:eastAsiaTheme="majorEastAsia" w:hAnsi="Arial" w:cs="Arial"/>
      <w:i/>
      <w:iCs/>
      <w:color w:val="1E376D"/>
      <w:sz w:val="19"/>
      <w:szCs w:val="19"/>
    </w:rPr>
  </w:style>
  <w:style w:type="character" w:customStyle="1" w:styleId="Heading5Char">
    <w:name w:val="Heading 5 Char"/>
    <w:basedOn w:val="DefaultParagraphFont"/>
    <w:link w:val="Heading5"/>
    <w:uiPriority w:val="9"/>
    <w:rsid w:val="00444B68"/>
    <w:rPr>
      <w:rFonts w:ascii="Arial" w:eastAsiaTheme="majorEastAsia" w:hAnsi="Arial" w:cs="Arial"/>
      <w:i/>
      <w:iCs/>
      <w:color w:val="000000" w:themeColor="text1"/>
      <w:sz w:val="19"/>
      <w:szCs w:val="19"/>
    </w:rPr>
  </w:style>
  <w:style w:type="character" w:styleId="IntenseEmphasis">
    <w:name w:val="Intense Emphasis"/>
    <w:basedOn w:val="DefaultParagraphFont"/>
    <w:uiPriority w:val="21"/>
    <w:rsid w:val="00F75A42"/>
    <w:rPr>
      <w:i/>
      <w:iCs/>
      <w:color w:val="404040" w:themeColor="text1" w:themeTint="BF"/>
      <w:sz w:val="19"/>
    </w:rPr>
  </w:style>
  <w:style w:type="character" w:styleId="Strong">
    <w:name w:val="Strong"/>
    <w:basedOn w:val="DefaultParagraphFont"/>
    <w:uiPriority w:val="22"/>
    <w:rsid w:val="00444B68"/>
    <w:rPr>
      <w:b/>
      <w:bCs/>
    </w:rPr>
  </w:style>
  <w:style w:type="character" w:styleId="SubtleReference">
    <w:name w:val="Subtle Reference"/>
    <w:basedOn w:val="DefaultParagraphFont"/>
    <w:uiPriority w:val="31"/>
    <w:rsid w:val="00444B68"/>
    <w:rPr>
      <w:smallCaps/>
      <w:color w:val="5A5A5A" w:themeColor="text1" w:themeTint="A5"/>
    </w:rPr>
  </w:style>
  <w:style w:type="character" w:styleId="IntenseReference">
    <w:name w:val="Intense Reference"/>
    <w:basedOn w:val="DefaultParagraphFont"/>
    <w:uiPriority w:val="32"/>
    <w:rsid w:val="00444B68"/>
    <w:rPr>
      <w:b/>
      <w:bCs/>
      <w:smallCaps/>
      <w:color w:val="4472C4" w:themeColor="accent1"/>
      <w:spacing w:val="5"/>
    </w:rPr>
  </w:style>
  <w:style w:type="paragraph" w:customStyle="1" w:styleId="paragraph">
    <w:name w:val="paragraph"/>
    <w:basedOn w:val="Normal"/>
    <w:rsid w:val="004B3BF2"/>
    <w:pPr>
      <w:spacing w:before="100" w:beforeAutospacing="1" w:after="100" w:afterAutospacing="1" w:line="240" w:lineRule="auto"/>
    </w:pPr>
    <w:rPr>
      <w:rFonts w:ascii="Times New Roman" w:eastAsia="Times New Roman" w:hAnsi="Times New Roman" w:cs="Times New Roman"/>
      <w:sz w:val="24"/>
      <w:szCs w:val="24"/>
      <w:lang w:bidi="si-LK"/>
    </w:rPr>
  </w:style>
  <w:style w:type="character" w:customStyle="1" w:styleId="eop">
    <w:name w:val="eop"/>
    <w:basedOn w:val="DefaultParagraphFont"/>
    <w:rsid w:val="004B3BF2"/>
  </w:style>
  <w:style w:type="character" w:customStyle="1" w:styleId="normaltextrun">
    <w:name w:val="normaltextrun"/>
    <w:basedOn w:val="DefaultParagraphFont"/>
    <w:rsid w:val="004B3BF2"/>
  </w:style>
  <w:style w:type="character" w:customStyle="1" w:styleId="scxw267843613">
    <w:name w:val="scxw267843613"/>
    <w:basedOn w:val="DefaultParagraphFont"/>
    <w:rsid w:val="004B3BF2"/>
  </w:style>
  <w:style w:type="paragraph" w:styleId="ListParagraph">
    <w:name w:val="List Paragraph"/>
    <w:basedOn w:val="Normal"/>
    <w:qFormat/>
    <w:rsid w:val="007F62D8"/>
    <w:pPr>
      <w:ind w:left="720"/>
      <w:contextualSpacing/>
    </w:pPr>
    <w:rPr>
      <w:rFonts w:eastAsiaTheme="minorEastAsia"/>
    </w:rPr>
  </w:style>
  <w:style w:type="character" w:customStyle="1" w:styleId="fontstyle01">
    <w:name w:val="fontstyle01"/>
    <w:basedOn w:val="DefaultParagraphFont"/>
    <w:rsid w:val="0084475C"/>
    <w:rPr>
      <w:rFonts w:ascii="Calibri-Bold" w:hAnsi="Calibri-Bold" w:hint="default"/>
      <w:b/>
      <w:bCs/>
      <w:i w:val="0"/>
      <w:iCs w:val="0"/>
      <w:color w:val="000000"/>
      <w:sz w:val="32"/>
      <w:szCs w:val="32"/>
    </w:rPr>
  </w:style>
  <w:style w:type="character" w:styleId="Hyperlink">
    <w:name w:val="Hyperlink"/>
    <w:basedOn w:val="DefaultParagraphFont"/>
    <w:uiPriority w:val="99"/>
    <w:unhideWhenUsed/>
    <w:rsid w:val="002C5F64"/>
    <w:rPr>
      <w:color w:val="0563C1" w:themeColor="hyperlink"/>
      <w:u w:val="single"/>
    </w:rPr>
  </w:style>
  <w:style w:type="paragraph" w:styleId="Revision">
    <w:name w:val="Revision"/>
    <w:hidden/>
    <w:uiPriority w:val="99"/>
    <w:semiHidden/>
    <w:rsid w:val="00383B5F"/>
    <w:rPr>
      <w:sz w:val="22"/>
      <w:szCs w:val="22"/>
    </w:rPr>
  </w:style>
  <w:style w:type="character" w:styleId="CommentReference">
    <w:name w:val="annotation reference"/>
    <w:basedOn w:val="DefaultParagraphFont"/>
    <w:uiPriority w:val="99"/>
    <w:semiHidden/>
    <w:unhideWhenUsed/>
    <w:rsid w:val="00383B5F"/>
    <w:rPr>
      <w:sz w:val="16"/>
      <w:szCs w:val="16"/>
    </w:rPr>
  </w:style>
  <w:style w:type="paragraph" w:styleId="CommentText">
    <w:name w:val="annotation text"/>
    <w:basedOn w:val="Normal"/>
    <w:link w:val="CommentTextChar"/>
    <w:uiPriority w:val="99"/>
    <w:unhideWhenUsed/>
    <w:rsid w:val="00383B5F"/>
    <w:pPr>
      <w:spacing w:line="240" w:lineRule="auto"/>
    </w:pPr>
    <w:rPr>
      <w:sz w:val="20"/>
      <w:szCs w:val="20"/>
    </w:rPr>
  </w:style>
  <w:style w:type="character" w:customStyle="1" w:styleId="CommentTextChar">
    <w:name w:val="Comment Text Char"/>
    <w:basedOn w:val="DefaultParagraphFont"/>
    <w:link w:val="CommentText"/>
    <w:uiPriority w:val="99"/>
    <w:rsid w:val="00383B5F"/>
    <w:rPr>
      <w:sz w:val="20"/>
      <w:szCs w:val="20"/>
    </w:rPr>
  </w:style>
  <w:style w:type="paragraph" w:styleId="CommentSubject">
    <w:name w:val="annotation subject"/>
    <w:basedOn w:val="CommentText"/>
    <w:next w:val="CommentText"/>
    <w:link w:val="CommentSubjectChar"/>
    <w:uiPriority w:val="99"/>
    <w:semiHidden/>
    <w:unhideWhenUsed/>
    <w:rsid w:val="00383B5F"/>
    <w:rPr>
      <w:b/>
      <w:bCs/>
    </w:rPr>
  </w:style>
  <w:style w:type="character" w:customStyle="1" w:styleId="CommentSubjectChar">
    <w:name w:val="Comment Subject Char"/>
    <w:basedOn w:val="CommentTextChar"/>
    <w:link w:val="CommentSubject"/>
    <w:uiPriority w:val="99"/>
    <w:semiHidden/>
    <w:rsid w:val="00383B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19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lameen\Documents\Custom%20Office%20Templates\2021_HQLetterhead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83fc43d-6a54-481a-be83-a2ac0ababbce" xsi:nil="true"/>
    <nab6c8896af148f583c2622b1370d325 xmlns="f83fc43d-6a54-481a-be83-a2ac0ababbce">
      <Terms xmlns="http://schemas.microsoft.com/office/infopath/2007/PartnerControls"/>
    </nab6c8896af148f583c2622b1370d325>
    <_dlc_DocId xmlns="570b557c-b4f8-4d50-8003-6630034b2008">OPER-1780650759-1383550</_dlc_DocId>
    <_dlc_DocIdUrl xmlns="570b557c-b4f8-4d50-8003-6630034b2008">
      <Url>https://ifes365.sharepoint.com/sites/ops/cg/_layouts/15/DocIdRedir.aspx?ID=OPER-1780650759-1383550</Url>
      <Description>OPER-1780650759-1383550</Description>
    </_dlc_DocIdUrl>
    <lcf76f155ced4ddcb4097134ff3c332f xmlns="bded49cf-7c4a-417d-b8f8-ba2fe45612d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2C8E6A931B0C429DFB987E14B26740" ma:contentTypeVersion="104" ma:contentTypeDescription="Create a new document." ma:contentTypeScope="" ma:versionID="8f29815a017aa1308fcc1247691346a6">
  <xsd:schema xmlns:xsd="http://www.w3.org/2001/XMLSchema" xmlns:xs="http://www.w3.org/2001/XMLSchema" xmlns:p="http://schemas.microsoft.com/office/2006/metadata/properties" xmlns:ns2="f83fc43d-6a54-481a-be83-a2ac0ababbce" xmlns:ns3="570b557c-b4f8-4d50-8003-6630034b2008" xmlns:ns4="efb9a640-80f0-48b6-afe5-5ac3a87a9e68" xmlns:ns5="bded49cf-7c4a-417d-b8f8-ba2fe45612d5" targetNamespace="http://schemas.microsoft.com/office/2006/metadata/properties" ma:root="true" ma:fieldsID="d7b8153f3a6ae7386f69d948051ff6b9" ns2:_="" ns3:_="" ns4:_="" ns5:_="">
    <xsd:import namespace="f83fc43d-6a54-481a-be83-a2ac0ababbce"/>
    <xsd:import namespace="570b557c-b4f8-4d50-8003-6630034b2008"/>
    <xsd:import namespace="efb9a640-80f0-48b6-afe5-5ac3a87a9e68"/>
    <xsd:import namespace="bded49cf-7c4a-417d-b8f8-ba2fe45612d5"/>
    <xsd:element name="properties">
      <xsd:complexType>
        <xsd:sequence>
          <xsd:element name="documentManagement">
            <xsd:complexType>
              <xsd:all>
                <xsd:element ref="ns2:nab6c8896af148f583c2622b1370d325" minOccurs="0"/>
                <xsd:element ref="ns2:TaxCatchAll" minOccurs="0"/>
                <xsd:element ref="ns2:TaxCatchAllLabel" minOccurs="0"/>
                <xsd:element ref="ns3:_dlc_DocId" minOccurs="0"/>
                <xsd:element ref="ns3:_dlc_DocIdUrl" minOccurs="0"/>
                <xsd:element ref="ns3:_dlc_DocIdPersistId" minOccurs="0"/>
                <xsd:element ref="ns4:SharedWithUsers" minOccurs="0"/>
                <xsd:element ref="ns4:SharedWithDetails" minOccurs="0"/>
                <xsd:element ref="ns4:LastSharedByUser" minOccurs="0"/>
                <xsd:element ref="ns4:LastSharedByTime" minOccurs="0"/>
                <xsd:element ref="ns5:MediaServiceMetadata" minOccurs="0"/>
                <xsd:element ref="ns5:MediaServiceFastMetadata" minOccurs="0"/>
                <xsd:element ref="ns5:MediaServiceAutoTags" minOccurs="0"/>
                <xsd:element ref="ns5:MediaServiceOCR" minOccurs="0"/>
                <xsd:element ref="ns5:MediaServiceDateTaken" minOccurs="0"/>
                <xsd:element ref="ns5:MediaServiceLocation" minOccurs="0"/>
                <xsd:element ref="ns5:MediaServiceAutoKeyPoints" minOccurs="0"/>
                <xsd:element ref="ns5:MediaServiceKeyPoints" minOccurs="0"/>
                <xsd:element ref="ns5:MediaServiceGenerationTime" minOccurs="0"/>
                <xsd:element ref="ns5:MediaServiceEventHashCode"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fc43d-6a54-481a-be83-a2ac0ababbce" elementFormDefault="qualified">
    <xsd:import namespace="http://schemas.microsoft.com/office/2006/documentManagement/types"/>
    <xsd:import namespace="http://schemas.microsoft.com/office/infopath/2007/PartnerControls"/>
    <xsd:element name="nab6c8896af148f583c2622b1370d325" ma:index="8" nillable="true" ma:taxonomy="true" ma:internalName="nab6c8896af148f583c2622b1370d325" ma:taxonomyFieldName="Document" ma:displayName="Document" ma:default="" ma:fieldId="{7ab6c889-6af1-48f5-83c2-622b1370d325}" ma:sspId="3b3dcadd-8f9c-46c5-8920-3c502299fc6c" ma:termSetId="bc7df57e-42a3-4e56-ac9f-6b616d7f5a88"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1511ea30-a4ee-44fc-9c54-fe20aeb820de}" ma:internalName="TaxCatchAll" ma:showField="CatchAllData" ma:web="570b557c-b4f8-4d50-8003-6630034b200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511ea30-a4ee-44fc-9c54-fe20aeb820de}" ma:internalName="TaxCatchAllLabel" ma:readOnly="true" ma:showField="CatchAllDataLabel" ma:web="570b557c-b4f8-4d50-8003-6630034b20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0b557c-b4f8-4d50-8003-6630034b200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fb9a640-80f0-48b6-afe5-5ac3a87a9e68"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ded49cf-7c4a-417d-b8f8-ba2fe45612d5"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AutoTags" ma:index="21" nillable="true" ma:displayName="MediaServiceAutoTags" ma:internalName="MediaServiceAutoTags"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MediaServiceLocation" ma:internalName="MediaServiceLocatio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b3dcadd-8f9c-46c5-8920-3c502299fc6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1C8C2-C499-41D8-BBE4-E673031EED01}">
  <ds:schemaRefs>
    <ds:schemaRef ds:uri="http://schemas.microsoft.com/sharepoint/v3/contenttype/forms"/>
  </ds:schemaRefs>
</ds:datastoreItem>
</file>

<file path=customXml/itemProps2.xml><?xml version="1.0" encoding="utf-8"?>
<ds:datastoreItem xmlns:ds="http://schemas.openxmlformats.org/officeDocument/2006/customXml" ds:itemID="{4876318C-175F-4BF8-9B41-3CA2E2075AAC}">
  <ds:schemaRefs>
    <ds:schemaRef ds:uri="http://schemas.microsoft.com/office/2006/metadata/properties"/>
    <ds:schemaRef ds:uri="http://schemas.microsoft.com/office/infopath/2007/PartnerControls"/>
    <ds:schemaRef ds:uri="f83fc43d-6a54-481a-be83-a2ac0ababbce"/>
    <ds:schemaRef ds:uri="570b557c-b4f8-4d50-8003-6630034b2008"/>
    <ds:schemaRef ds:uri="bded49cf-7c4a-417d-b8f8-ba2fe45612d5"/>
  </ds:schemaRefs>
</ds:datastoreItem>
</file>

<file path=customXml/itemProps3.xml><?xml version="1.0" encoding="utf-8"?>
<ds:datastoreItem xmlns:ds="http://schemas.openxmlformats.org/officeDocument/2006/customXml" ds:itemID="{0A72C657-9538-4203-A782-41D43EF5F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fc43d-6a54-481a-be83-a2ac0ababbce"/>
    <ds:schemaRef ds:uri="570b557c-b4f8-4d50-8003-6630034b2008"/>
    <ds:schemaRef ds:uri="efb9a640-80f0-48b6-afe5-5ac3a87a9e68"/>
    <ds:schemaRef ds:uri="bded49cf-7c4a-417d-b8f8-ba2fe4561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55B1D7-F4A7-4B3D-BD46-EDC6D13E63A4}">
  <ds:schemaRefs>
    <ds:schemaRef ds:uri="http://schemas.microsoft.com/sharepoint/events"/>
  </ds:schemaRefs>
</ds:datastoreItem>
</file>

<file path=customXml/itemProps5.xml><?xml version="1.0" encoding="utf-8"?>
<ds:datastoreItem xmlns:ds="http://schemas.openxmlformats.org/officeDocument/2006/customXml" ds:itemID="{3F5FACD4-6573-492E-9DC5-E9C4E6E2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2021_HQLetterhead_Letter.dotx</Template>
  <TotalTime>2</TotalTime>
  <Pages>2</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Ragheed Al Ameen</dc:creator>
  <cp:keywords/>
  <dc:description/>
  <cp:lastModifiedBy>Hend Ghobrial</cp:lastModifiedBy>
  <cp:revision>3</cp:revision>
  <dcterms:created xsi:type="dcterms:W3CDTF">2023-04-04T18:26:00Z</dcterms:created>
  <dcterms:modified xsi:type="dcterms:W3CDTF">2023-04-04T18:27:00Z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0x0101000B2C8E6A931B0C429DFB987E14B26740</vt:lpwstr>
  </property>
  <property fmtid="{D5CDD505-2E9C-101B-9397-08002B2CF9AE}" pid="3" name="Document">
    <vt:lpwstr/>
  </property>
  <property fmtid="{D5CDD505-2E9C-101B-9397-08002B2CF9AE}" pid="4" name="_dlc_DocIdItemGuid">
    <vt:lpwstr>d2c850d1-b8e4-49e7-9cbb-3cce987bb726</vt:lpwstr>
  </property>
  <property fmtid="{D5CDD505-2E9C-101B-9397-08002B2CF9AE}" pid="5" name="MediaServiceImageTags">
    <vt:lpwstr/>
  </property>
</Properties>
</file>