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4305"/>
        <w:gridCol w:w="2835"/>
        <w:gridCol w:w="3321"/>
      </w:tblGrid>
      <w:tr w:rsidR="00D35487" w:rsidRPr="00D2426B" w:rsidTr="00563D19">
        <w:trPr>
          <w:cantSplit/>
          <w:tblHeader/>
        </w:trPr>
        <w:tc>
          <w:tcPr>
            <w:tcW w:w="3487" w:type="dxa"/>
            <w:shd w:val="clear" w:color="auto" w:fill="E7E6E6" w:themeFill="background2"/>
          </w:tcPr>
          <w:p w:rsidR="00D35487" w:rsidRPr="00D2426B" w:rsidRDefault="00D35487" w:rsidP="00D35487">
            <w:pPr>
              <w:tabs>
                <w:tab w:val="right" w:pos="3119"/>
              </w:tabs>
              <w:spacing w:before="60"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D2426B">
              <w:rPr>
                <w:rFonts w:ascii="Times New Roman" w:hAnsi="Times New Roman"/>
                <w:b/>
                <w:bCs/>
                <w:sz w:val="20"/>
              </w:rPr>
              <w:t>Hierarchy of objectives</w:t>
            </w:r>
          </w:p>
          <w:p w:rsidR="00D35487" w:rsidRPr="00D2426B" w:rsidRDefault="00D35487" w:rsidP="00D35487">
            <w:pPr>
              <w:jc w:val="center"/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>Strategy of Intervention</w:t>
            </w:r>
          </w:p>
        </w:tc>
        <w:tc>
          <w:tcPr>
            <w:tcW w:w="4305" w:type="dxa"/>
            <w:shd w:val="clear" w:color="auto" w:fill="E7E6E6" w:themeFill="background2"/>
          </w:tcPr>
          <w:p w:rsidR="00D35487" w:rsidRPr="00D2426B" w:rsidRDefault="00D35487" w:rsidP="00D35487">
            <w:pPr>
              <w:jc w:val="center"/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>Key Indicators</w:t>
            </w:r>
          </w:p>
        </w:tc>
        <w:tc>
          <w:tcPr>
            <w:tcW w:w="2835" w:type="dxa"/>
            <w:shd w:val="clear" w:color="auto" w:fill="E7E6E6" w:themeFill="background2"/>
          </w:tcPr>
          <w:p w:rsidR="00D35487" w:rsidRPr="00D2426B" w:rsidRDefault="00D35487" w:rsidP="00D35487">
            <w:pPr>
              <w:jc w:val="center"/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>Data Sources</w:t>
            </w:r>
            <w:r w:rsidRPr="00D2426B">
              <w:rPr>
                <w:rFonts w:ascii="Times New Roman" w:hAnsi="Times New Roman"/>
                <w:b/>
                <w:sz w:val="20"/>
              </w:rPr>
              <w:br/>
              <w:t>Means of Verification</w:t>
            </w:r>
          </w:p>
        </w:tc>
        <w:tc>
          <w:tcPr>
            <w:tcW w:w="3321" w:type="dxa"/>
            <w:shd w:val="clear" w:color="auto" w:fill="E7E6E6" w:themeFill="background2"/>
          </w:tcPr>
          <w:p w:rsidR="00D35487" w:rsidRPr="00D2426B" w:rsidRDefault="00D35487" w:rsidP="00D35487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>External Factors</w:t>
            </w:r>
          </w:p>
          <w:p w:rsidR="00D35487" w:rsidRPr="00D2426B" w:rsidRDefault="00D35487" w:rsidP="00D35487">
            <w:pPr>
              <w:jc w:val="center"/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>(Assumptions &amp; Risks)</w:t>
            </w:r>
          </w:p>
        </w:tc>
      </w:tr>
      <w:tr w:rsidR="00D35487" w:rsidRPr="00D2426B" w:rsidTr="00563D19">
        <w:trPr>
          <w:cantSplit/>
          <w:tblHeader/>
        </w:trPr>
        <w:tc>
          <w:tcPr>
            <w:tcW w:w="3487" w:type="dxa"/>
            <w:shd w:val="clear" w:color="auto" w:fill="B4C6E7" w:themeFill="accent1" w:themeFillTint="66"/>
          </w:tcPr>
          <w:p w:rsidR="00D35487" w:rsidRPr="00D2426B" w:rsidRDefault="00D35487" w:rsidP="00D2426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 xml:space="preserve">Impact (Overall </w:t>
            </w:r>
            <w:r w:rsidR="00D2426B" w:rsidRPr="00D2426B">
              <w:rPr>
                <w:rFonts w:ascii="Times New Roman" w:hAnsi="Times New Roman"/>
                <w:b/>
                <w:sz w:val="20"/>
              </w:rPr>
              <w:t>Objective</w:t>
            </w:r>
            <w:r w:rsidRPr="00D2426B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4305" w:type="dxa"/>
            <w:shd w:val="clear" w:color="auto" w:fill="B4C6E7" w:themeFill="accent1" w:themeFillTint="66"/>
          </w:tcPr>
          <w:p w:rsidR="00D35487" w:rsidRPr="00D2426B" w:rsidRDefault="00D35487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>Impact Indicators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:rsidR="00D35487" w:rsidRPr="00D2426B" w:rsidRDefault="00D354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21" w:type="dxa"/>
            <w:shd w:val="clear" w:color="auto" w:fill="B4C6E7" w:themeFill="accent1" w:themeFillTint="66"/>
          </w:tcPr>
          <w:p w:rsidR="00D35487" w:rsidRPr="00D2426B" w:rsidRDefault="00D35487">
            <w:pPr>
              <w:rPr>
                <w:rFonts w:ascii="Times New Roman" w:hAnsi="Times New Roman"/>
                <w:sz w:val="20"/>
              </w:rPr>
            </w:pPr>
          </w:p>
        </w:tc>
      </w:tr>
      <w:tr w:rsidR="00D35487" w:rsidRPr="00D2426B" w:rsidTr="00563D19">
        <w:trPr>
          <w:cantSplit/>
          <w:tblHeader/>
        </w:trPr>
        <w:tc>
          <w:tcPr>
            <w:tcW w:w="3487" w:type="dxa"/>
          </w:tcPr>
          <w:p w:rsidR="00D35487" w:rsidRPr="00D2426B" w:rsidRDefault="00D35487" w:rsidP="00D35487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  <w:r w:rsidRPr="00D2426B">
              <w:rPr>
                <w:rFonts w:ascii="Times New Roman" w:hAnsi="Times New Roman"/>
                <w:iCs/>
                <w:sz w:val="20"/>
                <w:lang w:val="en-US"/>
              </w:rPr>
              <w:t>Democratic and credible election processes that facilitate political participation and social integration by enabling voters to select their representatives and to hold them accountable.</w:t>
            </w:r>
          </w:p>
          <w:p w:rsidR="00D35487" w:rsidRPr="00D2426B" w:rsidRDefault="00D354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05" w:type="dxa"/>
          </w:tcPr>
          <w:p w:rsidR="00D35487" w:rsidRPr="00D2426B" w:rsidRDefault="001C3C5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835" w:type="dxa"/>
          </w:tcPr>
          <w:p w:rsidR="00D35487" w:rsidRPr="00D2426B" w:rsidRDefault="00D3548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21" w:type="dxa"/>
          </w:tcPr>
          <w:p w:rsidR="00D35487" w:rsidRPr="00D2426B" w:rsidRDefault="00D35487">
            <w:pPr>
              <w:rPr>
                <w:rFonts w:ascii="Times New Roman" w:hAnsi="Times New Roman"/>
                <w:sz w:val="20"/>
              </w:rPr>
            </w:pPr>
          </w:p>
        </w:tc>
      </w:tr>
      <w:tr w:rsidR="00D35487" w:rsidRPr="00D2426B" w:rsidTr="00563D19">
        <w:trPr>
          <w:cantSplit/>
          <w:tblHeader/>
        </w:trPr>
        <w:tc>
          <w:tcPr>
            <w:tcW w:w="3487" w:type="dxa"/>
            <w:shd w:val="clear" w:color="auto" w:fill="B4C6E7" w:themeFill="accent1" w:themeFillTint="66"/>
          </w:tcPr>
          <w:p w:rsidR="00D35487" w:rsidRPr="00D2426B" w:rsidRDefault="00F43AC6" w:rsidP="00327B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>O</w:t>
            </w:r>
            <w:r w:rsidR="00327B14">
              <w:rPr>
                <w:rFonts w:ascii="Times New Roman" w:hAnsi="Times New Roman"/>
                <w:b/>
                <w:sz w:val="20"/>
              </w:rPr>
              <w:t>UTCOMES</w:t>
            </w:r>
          </w:p>
        </w:tc>
        <w:tc>
          <w:tcPr>
            <w:tcW w:w="4305" w:type="dxa"/>
            <w:shd w:val="clear" w:color="auto" w:fill="B4C6E7" w:themeFill="accent1" w:themeFillTint="66"/>
          </w:tcPr>
          <w:p w:rsidR="00D35487" w:rsidRPr="00D2426B" w:rsidRDefault="00F43AC6" w:rsidP="00F43AC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>Outcome indicators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:rsidR="00D35487" w:rsidRPr="00D2426B" w:rsidRDefault="00D35487" w:rsidP="00F43AC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21" w:type="dxa"/>
            <w:shd w:val="clear" w:color="auto" w:fill="B4C6E7" w:themeFill="accent1" w:themeFillTint="66"/>
          </w:tcPr>
          <w:p w:rsidR="00D35487" w:rsidRPr="00D2426B" w:rsidRDefault="00D35487" w:rsidP="00F43AC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5487" w:rsidRPr="00D2426B" w:rsidTr="00563D19">
        <w:trPr>
          <w:cantSplit/>
          <w:tblHeader/>
        </w:trPr>
        <w:tc>
          <w:tcPr>
            <w:tcW w:w="3487" w:type="dxa"/>
          </w:tcPr>
          <w:p w:rsidR="00D35487" w:rsidRPr="00D2426B" w:rsidRDefault="00A4548F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1: Strengthened institutions conduct fair and efficient election processes</w:t>
            </w:r>
          </w:p>
        </w:tc>
        <w:tc>
          <w:tcPr>
            <w:tcW w:w="4305" w:type="dxa"/>
          </w:tcPr>
          <w:p w:rsidR="00D35487" w:rsidRPr="00506270" w:rsidRDefault="00A4548F">
            <w:pPr>
              <w:rPr>
                <w:rFonts w:ascii="Times New Roman" w:hAnsi="Times New Roman"/>
                <w:i/>
                <w:sz w:val="20"/>
              </w:rPr>
            </w:pPr>
            <w:r w:rsidRPr="00506270">
              <w:rPr>
                <w:rFonts w:ascii="Times New Roman" w:hAnsi="Times New Roman"/>
                <w:i/>
                <w:sz w:val="20"/>
              </w:rPr>
              <w:t xml:space="preserve">Indicator 1. </w:t>
            </w:r>
            <w:r w:rsidR="000F7BEB" w:rsidRPr="00506270">
              <w:rPr>
                <w:rFonts w:ascii="Times New Roman" w:hAnsi="Times New Roman"/>
                <w:i/>
                <w:sz w:val="20"/>
              </w:rPr>
              <w:t>Number of election administration areas that show improvement based on international assessments.</w:t>
            </w:r>
          </w:p>
          <w:p w:rsidR="00190F4F" w:rsidRPr="00506270" w:rsidRDefault="00190F4F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506270">
              <w:rPr>
                <w:rFonts w:ascii="Times New Roman" w:hAnsi="Times New Roman"/>
                <w:sz w:val="20"/>
              </w:rPr>
              <w:t>: OSCE/ODIHR report</w:t>
            </w:r>
            <w:r w:rsidR="00327B14" w:rsidRPr="00506270">
              <w:rPr>
                <w:rFonts w:ascii="Times New Roman" w:hAnsi="Times New Roman"/>
                <w:sz w:val="20"/>
              </w:rPr>
              <w:t>s</w:t>
            </w:r>
            <w:r w:rsidRPr="00506270">
              <w:rPr>
                <w:rFonts w:ascii="Times New Roman" w:hAnsi="Times New Roman"/>
                <w:sz w:val="20"/>
              </w:rPr>
              <w:t xml:space="preserve"> of the </w:t>
            </w:r>
            <w:r w:rsidR="00327B14" w:rsidRPr="00506270">
              <w:rPr>
                <w:rFonts w:ascii="Times New Roman" w:hAnsi="Times New Roman"/>
                <w:sz w:val="20"/>
              </w:rPr>
              <w:t>2016 P</w:t>
            </w:r>
            <w:r w:rsidRPr="00506270">
              <w:rPr>
                <w:rFonts w:ascii="Times New Roman" w:hAnsi="Times New Roman"/>
                <w:sz w:val="20"/>
              </w:rPr>
              <w:t xml:space="preserve">arliamentary </w:t>
            </w:r>
            <w:r w:rsidR="00327B14" w:rsidRPr="00506270">
              <w:rPr>
                <w:rFonts w:ascii="Times New Roman" w:hAnsi="Times New Roman"/>
                <w:sz w:val="20"/>
              </w:rPr>
              <w:t>E</w:t>
            </w:r>
            <w:r w:rsidRPr="00506270">
              <w:rPr>
                <w:rFonts w:ascii="Times New Roman" w:hAnsi="Times New Roman"/>
                <w:sz w:val="20"/>
              </w:rPr>
              <w:t xml:space="preserve">lections </w:t>
            </w:r>
            <w:r w:rsidR="00327B14" w:rsidRPr="00506270">
              <w:rPr>
                <w:rFonts w:ascii="Times New Roman" w:hAnsi="Times New Roman"/>
                <w:sz w:val="20"/>
              </w:rPr>
              <w:t>and 2017</w:t>
            </w:r>
            <w:r w:rsidRPr="00506270">
              <w:rPr>
                <w:rFonts w:ascii="Times New Roman" w:hAnsi="Times New Roman"/>
                <w:sz w:val="20"/>
              </w:rPr>
              <w:t xml:space="preserve"> Local Elections </w:t>
            </w:r>
          </w:p>
          <w:p w:rsidR="00DF5414" w:rsidRPr="00506270" w:rsidRDefault="00190F4F" w:rsidP="00190F4F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  <w:u w:val="single"/>
              </w:rPr>
              <w:t>Target 2023</w:t>
            </w:r>
            <w:r w:rsidRPr="00506270">
              <w:rPr>
                <w:rFonts w:ascii="Times New Roman" w:hAnsi="Times New Roman"/>
                <w:sz w:val="20"/>
              </w:rPr>
              <w:t xml:space="preserve">: </w:t>
            </w:r>
          </w:p>
          <w:p w:rsidR="00190F4F" w:rsidRPr="00506270" w:rsidRDefault="00190F4F" w:rsidP="00190F4F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 xml:space="preserve">OSCE/ODIHR report </w:t>
            </w:r>
            <w:r w:rsidR="00DF5414" w:rsidRPr="00506270">
              <w:rPr>
                <w:rFonts w:ascii="Times New Roman" w:hAnsi="Times New Roman"/>
                <w:sz w:val="20"/>
              </w:rPr>
              <w:t>of</w:t>
            </w:r>
            <w:r w:rsidRPr="00506270">
              <w:rPr>
                <w:rFonts w:ascii="Times New Roman" w:hAnsi="Times New Roman"/>
                <w:sz w:val="20"/>
              </w:rPr>
              <w:t xml:space="preserve"> the </w:t>
            </w:r>
            <w:r w:rsidR="00327B14" w:rsidRPr="00506270">
              <w:rPr>
                <w:rFonts w:ascii="Times New Roman" w:hAnsi="Times New Roman"/>
                <w:sz w:val="20"/>
              </w:rPr>
              <w:t xml:space="preserve">2020 </w:t>
            </w:r>
            <w:r w:rsidRPr="00506270">
              <w:rPr>
                <w:rFonts w:ascii="Times New Roman" w:hAnsi="Times New Roman"/>
                <w:sz w:val="20"/>
              </w:rPr>
              <w:t xml:space="preserve">Parliamentary </w:t>
            </w:r>
            <w:r w:rsidR="00327B14" w:rsidRPr="00506270">
              <w:rPr>
                <w:rFonts w:ascii="Times New Roman" w:hAnsi="Times New Roman"/>
                <w:sz w:val="20"/>
              </w:rPr>
              <w:t>E</w:t>
            </w:r>
            <w:r w:rsidRPr="00506270">
              <w:rPr>
                <w:rFonts w:ascii="Times New Roman" w:hAnsi="Times New Roman"/>
                <w:sz w:val="20"/>
              </w:rPr>
              <w:t xml:space="preserve">lections </w:t>
            </w:r>
            <w:r w:rsidR="00327B14" w:rsidRPr="00506270">
              <w:rPr>
                <w:rFonts w:ascii="Times New Roman" w:hAnsi="Times New Roman"/>
                <w:sz w:val="20"/>
              </w:rPr>
              <w:t>not</w:t>
            </w:r>
            <w:r w:rsidRPr="00506270">
              <w:rPr>
                <w:rFonts w:ascii="Times New Roman" w:hAnsi="Times New Roman"/>
                <w:sz w:val="20"/>
              </w:rPr>
              <w:t>e</w:t>
            </w:r>
            <w:r w:rsidR="00327B14" w:rsidRPr="00506270">
              <w:rPr>
                <w:rFonts w:ascii="Times New Roman" w:hAnsi="Times New Roman"/>
                <w:sz w:val="20"/>
              </w:rPr>
              <w:t>s</w:t>
            </w:r>
            <w:r w:rsidRPr="00506270">
              <w:rPr>
                <w:rFonts w:ascii="Times New Roman" w:hAnsi="Times New Roman"/>
                <w:sz w:val="20"/>
              </w:rPr>
              <w:t xml:space="preserve"> improvement in one area (inclusiveness, transparency or </w:t>
            </w:r>
            <w:r w:rsidR="00683E80" w:rsidRPr="00506270">
              <w:rPr>
                <w:rFonts w:ascii="Times New Roman" w:hAnsi="Times New Roman"/>
                <w:sz w:val="20"/>
              </w:rPr>
              <w:t>effectiveness</w:t>
            </w:r>
            <w:r w:rsidRPr="00506270">
              <w:rPr>
                <w:rFonts w:ascii="Times New Roman" w:hAnsi="Times New Roman"/>
                <w:sz w:val="20"/>
              </w:rPr>
              <w:t xml:space="preserve">) of </w:t>
            </w:r>
            <w:r w:rsidR="00327B14" w:rsidRPr="00506270">
              <w:rPr>
                <w:rFonts w:ascii="Times New Roman" w:hAnsi="Times New Roman"/>
                <w:sz w:val="20"/>
              </w:rPr>
              <w:t xml:space="preserve">the </w:t>
            </w:r>
            <w:r w:rsidR="00DF5414" w:rsidRPr="00506270">
              <w:rPr>
                <w:rFonts w:ascii="Times New Roman" w:hAnsi="Times New Roman"/>
                <w:sz w:val="20"/>
              </w:rPr>
              <w:t>administration of elections.</w:t>
            </w:r>
          </w:p>
          <w:p w:rsidR="00190F4F" w:rsidRPr="00506270" w:rsidRDefault="00190F4F" w:rsidP="006E0AB0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 xml:space="preserve">OSCE/ODIHR report for the </w:t>
            </w:r>
            <w:r w:rsidR="00DF5414" w:rsidRPr="00506270">
              <w:rPr>
                <w:rFonts w:ascii="Times New Roman" w:hAnsi="Times New Roman"/>
                <w:sz w:val="20"/>
              </w:rPr>
              <w:t xml:space="preserve">2021 </w:t>
            </w:r>
            <w:r w:rsidRPr="00506270">
              <w:rPr>
                <w:rFonts w:ascii="Times New Roman" w:hAnsi="Times New Roman"/>
                <w:sz w:val="20"/>
              </w:rPr>
              <w:t xml:space="preserve">Local </w:t>
            </w:r>
            <w:r w:rsidR="00DF5414" w:rsidRPr="00506270">
              <w:rPr>
                <w:rFonts w:ascii="Times New Roman" w:hAnsi="Times New Roman"/>
                <w:sz w:val="20"/>
              </w:rPr>
              <w:t>E</w:t>
            </w:r>
            <w:r w:rsidRPr="00506270">
              <w:rPr>
                <w:rFonts w:ascii="Times New Roman" w:hAnsi="Times New Roman"/>
                <w:sz w:val="20"/>
              </w:rPr>
              <w:t>lections not</w:t>
            </w:r>
            <w:r w:rsidR="00DF5414" w:rsidRPr="00506270">
              <w:rPr>
                <w:rFonts w:ascii="Times New Roman" w:hAnsi="Times New Roman"/>
                <w:sz w:val="20"/>
              </w:rPr>
              <w:t>es</w:t>
            </w:r>
            <w:r w:rsidRPr="00506270">
              <w:rPr>
                <w:rFonts w:ascii="Times New Roman" w:hAnsi="Times New Roman"/>
                <w:sz w:val="20"/>
              </w:rPr>
              <w:t xml:space="preserve"> improvement in two areas (inclusiveness, transparency</w:t>
            </w:r>
            <w:r w:rsidR="00DF5414" w:rsidRPr="00506270">
              <w:rPr>
                <w:rFonts w:ascii="Times New Roman" w:hAnsi="Times New Roman"/>
                <w:sz w:val="20"/>
              </w:rPr>
              <w:t>,</w:t>
            </w:r>
            <w:r w:rsidRPr="00506270">
              <w:rPr>
                <w:rFonts w:ascii="Times New Roman" w:hAnsi="Times New Roman"/>
                <w:sz w:val="20"/>
              </w:rPr>
              <w:t xml:space="preserve"> </w:t>
            </w:r>
            <w:r w:rsidR="00A5179E" w:rsidRPr="00506270">
              <w:rPr>
                <w:rFonts w:ascii="Times New Roman" w:hAnsi="Times New Roman"/>
                <w:sz w:val="20"/>
              </w:rPr>
              <w:t xml:space="preserve">effectiveness) of </w:t>
            </w:r>
            <w:r w:rsidR="00DF5414" w:rsidRPr="00506270">
              <w:rPr>
                <w:rFonts w:ascii="Times New Roman" w:hAnsi="Times New Roman"/>
                <w:sz w:val="20"/>
              </w:rPr>
              <w:t xml:space="preserve">the </w:t>
            </w:r>
            <w:r w:rsidR="00A5179E" w:rsidRPr="00506270">
              <w:rPr>
                <w:rFonts w:ascii="Times New Roman" w:hAnsi="Times New Roman"/>
                <w:sz w:val="20"/>
              </w:rPr>
              <w:t>administration</w:t>
            </w:r>
          </w:p>
        </w:tc>
        <w:tc>
          <w:tcPr>
            <w:tcW w:w="2835" w:type="dxa"/>
          </w:tcPr>
          <w:p w:rsidR="00D35487" w:rsidRDefault="00190F4F" w:rsidP="00A4548F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OSCE/ODIHR reports </w:t>
            </w:r>
            <w:r w:rsidR="00327B14">
              <w:rPr>
                <w:rFonts w:ascii="Times New Roman" w:hAnsi="Times New Roman"/>
                <w:sz w:val="20"/>
              </w:rPr>
              <w:t>of</w:t>
            </w:r>
            <w:r w:rsidRPr="00D2426B">
              <w:rPr>
                <w:rFonts w:ascii="Times New Roman" w:hAnsi="Times New Roman"/>
                <w:sz w:val="20"/>
              </w:rPr>
              <w:t xml:space="preserve"> </w:t>
            </w:r>
            <w:r w:rsidR="00327B14">
              <w:rPr>
                <w:rFonts w:ascii="Times New Roman" w:hAnsi="Times New Roman"/>
                <w:sz w:val="20"/>
              </w:rPr>
              <w:t>2020 Parliamentary Elections and 202</w:t>
            </w:r>
            <w:r w:rsidRPr="00D2426B">
              <w:rPr>
                <w:rFonts w:ascii="Times New Roman" w:hAnsi="Times New Roman"/>
                <w:sz w:val="20"/>
              </w:rPr>
              <w:t>1</w:t>
            </w:r>
            <w:r w:rsidR="00327B14">
              <w:rPr>
                <w:rFonts w:ascii="Times New Roman" w:hAnsi="Times New Roman"/>
                <w:sz w:val="20"/>
              </w:rPr>
              <w:t xml:space="preserve"> Local Elections</w:t>
            </w:r>
            <w:r w:rsidRPr="00D2426B">
              <w:rPr>
                <w:rFonts w:ascii="Times New Roman" w:hAnsi="Times New Roman"/>
                <w:sz w:val="20"/>
              </w:rPr>
              <w:t>;</w:t>
            </w:r>
          </w:p>
          <w:p w:rsidR="00DF5414" w:rsidRPr="00563D19" w:rsidRDefault="00DF5414" w:rsidP="00A4548F">
            <w:pPr>
              <w:rPr>
                <w:rFonts w:ascii="Times New Roman" w:hAnsi="Times New Roman"/>
                <w:sz w:val="20"/>
              </w:rPr>
            </w:pPr>
            <w:r w:rsidRPr="00563D19">
              <w:rPr>
                <w:rFonts w:ascii="Times New Roman" w:hAnsi="Times New Roman"/>
                <w:sz w:val="20"/>
              </w:rPr>
              <w:t xml:space="preserve">Joint opinions of OSCE/ODIHR and </w:t>
            </w:r>
            <w:proofErr w:type="spellStart"/>
            <w:r w:rsidRPr="00563D19">
              <w:rPr>
                <w:rFonts w:ascii="Times New Roman" w:hAnsi="Times New Roman"/>
                <w:sz w:val="20"/>
              </w:rPr>
              <w:t>CoE</w:t>
            </w:r>
            <w:proofErr w:type="spellEnd"/>
            <w:r w:rsidRPr="00563D19">
              <w:rPr>
                <w:rFonts w:ascii="Times New Roman" w:hAnsi="Times New Roman"/>
                <w:sz w:val="20"/>
              </w:rPr>
              <w:t>/Venice Commission</w:t>
            </w:r>
          </w:p>
          <w:p w:rsidR="00DF5414" w:rsidRPr="00D2426B" w:rsidRDefault="00DF5414" w:rsidP="00A4548F">
            <w:pPr>
              <w:rPr>
                <w:rFonts w:ascii="Times New Roman" w:hAnsi="Times New Roman"/>
                <w:sz w:val="20"/>
              </w:rPr>
            </w:pPr>
            <w:r w:rsidRPr="00563D19">
              <w:rPr>
                <w:rFonts w:ascii="Times New Roman" w:hAnsi="Times New Roman"/>
                <w:sz w:val="20"/>
              </w:rPr>
              <w:t>EC Progress Reports</w:t>
            </w:r>
          </w:p>
          <w:p w:rsidR="00190F4F" w:rsidRPr="00D2426B" w:rsidRDefault="00190F4F" w:rsidP="00A454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21" w:type="dxa"/>
          </w:tcPr>
          <w:p w:rsidR="00327B14" w:rsidRDefault="00A4548F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Stable political environment; </w:t>
            </w:r>
          </w:p>
          <w:p w:rsidR="00D35487" w:rsidRPr="00D2426B" w:rsidRDefault="00A4548F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Parliamentary and local elections are announced and conducted as anticipated</w:t>
            </w:r>
            <w:r w:rsidR="002D482A" w:rsidRPr="00D2426B">
              <w:rPr>
                <w:rFonts w:ascii="Times New Roman" w:hAnsi="Times New Roman"/>
                <w:sz w:val="20"/>
              </w:rPr>
              <w:t>,</w:t>
            </w:r>
          </w:p>
          <w:p w:rsidR="002D482A" w:rsidRDefault="002D482A" w:rsidP="00DF5414">
            <w:pPr>
              <w:rPr>
                <w:rFonts w:ascii="Times New Roman" w:hAnsi="Times New Roman"/>
                <w:iCs/>
                <w:sz w:val="20"/>
              </w:rPr>
            </w:pPr>
            <w:r w:rsidRPr="00D2426B">
              <w:rPr>
                <w:rFonts w:ascii="Times New Roman" w:hAnsi="Times New Roman"/>
                <w:iCs/>
                <w:sz w:val="20"/>
              </w:rPr>
              <w:t xml:space="preserve">The SEC and other key election stakeholders commit to implement the proposed </w:t>
            </w:r>
            <w:r w:rsidR="00DF5414">
              <w:rPr>
                <w:rFonts w:ascii="Times New Roman" w:hAnsi="Times New Roman"/>
                <w:iCs/>
                <w:sz w:val="20"/>
              </w:rPr>
              <w:t>Project interventions</w:t>
            </w:r>
            <w:r w:rsidRPr="00D2426B">
              <w:rPr>
                <w:rFonts w:ascii="Times New Roman" w:hAnsi="Times New Roman"/>
                <w:iCs/>
                <w:sz w:val="20"/>
              </w:rPr>
              <w:t xml:space="preserve"> and fulfil their responsibilities</w:t>
            </w:r>
          </w:p>
          <w:p w:rsidR="00DF5414" w:rsidRPr="00D2426B" w:rsidRDefault="006B2DAF" w:rsidP="00DF5414">
            <w:pPr>
              <w:rPr>
                <w:rFonts w:ascii="Times New Roman" w:hAnsi="Times New Roman"/>
                <w:sz w:val="20"/>
              </w:rPr>
            </w:pPr>
            <w:r w:rsidRPr="00563D19">
              <w:rPr>
                <w:rFonts w:ascii="Times New Roman" w:hAnsi="Times New Roman"/>
                <w:sz w:val="20"/>
              </w:rPr>
              <w:t>The influence of political parties on the functioning of SEC and lower election management bodies is reduced</w:t>
            </w:r>
          </w:p>
        </w:tc>
      </w:tr>
      <w:tr w:rsidR="00D35487" w:rsidRPr="00D2426B" w:rsidTr="00563D19">
        <w:trPr>
          <w:cantSplit/>
          <w:tblHeader/>
        </w:trPr>
        <w:tc>
          <w:tcPr>
            <w:tcW w:w="3487" w:type="dxa"/>
          </w:tcPr>
          <w:p w:rsidR="00D35487" w:rsidRPr="00D2426B" w:rsidRDefault="00190F4F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2: Internally democratized political parties present citizen-oriented policies and election programs</w:t>
            </w:r>
          </w:p>
        </w:tc>
        <w:tc>
          <w:tcPr>
            <w:tcW w:w="4305" w:type="dxa"/>
          </w:tcPr>
          <w:p w:rsidR="009C348F" w:rsidRPr="0005091D" w:rsidRDefault="00F87D4A">
            <w:pPr>
              <w:rPr>
                <w:rFonts w:ascii="Times New Roman" w:hAnsi="Times New Roman"/>
                <w:i/>
                <w:sz w:val="20"/>
              </w:rPr>
            </w:pPr>
            <w:r w:rsidRPr="00506270">
              <w:rPr>
                <w:rFonts w:ascii="Times New Roman" w:hAnsi="Times New Roman"/>
                <w:i/>
                <w:sz w:val="20"/>
              </w:rPr>
              <w:t xml:space="preserve">Indicator 1: </w:t>
            </w:r>
            <w:r w:rsidR="000F7BEB" w:rsidRPr="00506270">
              <w:rPr>
                <w:rFonts w:ascii="Times New Roman" w:hAnsi="Times New Roman"/>
                <w:i/>
                <w:sz w:val="20"/>
              </w:rPr>
              <w:t xml:space="preserve">Percent of parties participating in the </w:t>
            </w:r>
            <w:r w:rsidR="000F7BEB" w:rsidRPr="0005091D">
              <w:rPr>
                <w:rFonts w:ascii="Times New Roman" w:hAnsi="Times New Roman"/>
                <w:i/>
                <w:sz w:val="20"/>
              </w:rPr>
              <w:t xml:space="preserve">project that incorporate citizen </w:t>
            </w:r>
            <w:r w:rsidR="00BB5757" w:rsidRPr="0005091D">
              <w:rPr>
                <w:rFonts w:ascii="Times New Roman" w:hAnsi="Times New Roman"/>
                <w:i/>
                <w:sz w:val="20"/>
              </w:rPr>
              <w:t>-</w:t>
            </w:r>
            <w:r w:rsidR="000F7BEB" w:rsidRPr="0005091D">
              <w:rPr>
                <w:rFonts w:ascii="Times New Roman" w:hAnsi="Times New Roman"/>
                <w:i/>
                <w:sz w:val="20"/>
              </w:rPr>
              <w:t>oriented policies in their platforms.</w:t>
            </w:r>
          </w:p>
          <w:p w:rsidR="00F832A3" w:rsidRPr="0005091D" w:rsidRDefault="008965B9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>:</w:t>
            </w:r>
            <w:r w:rsidR="00BB5757" w:rsidRPr="0005091D">
              <w:rPr>
                <w:rFonts w:ascii="Times New Roman" w:hAnsi="Times New Roman"/>
                <w:sz w:val="20"/>
              </w:rPr>
              <w:t xml:space="preserve"> 10%</w:t>
            </w:r>
            <w:r w:rsidRPr="0005091D">
              <w:rPr>
                <w:rFonts w:ascii="Times New Roman" w:hAnsi="Times New Roman"/>
                <w:sz w:val="20"/>
              </w:rPr>
              <w:t xml:space="preserve"> </w:t>
            </w:r>
            <w:r w:rsidR="0038495A" w:rsidRPr="0005091D"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  <w:r w:rsidRPr="0005091D">
              <w:rPr>
                <w:rFonts w:ascii="Times New Roman" w:hAnsi="Times New Roman"/>
                <w:sz w:val="20"/>
              </w:rPr>
              <w:t xml:space="preserve"> </w:t>
            </w:r>
          </w:p>
          <w:p w:rsidR="00125A85" w:rsidRPr="00506270" w:rsidRDefault="00F832A3" w:rsidP="003D7BC6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</w:t>
            </w:r>
            <w:r w:rsidRPr="0005091D">
              <w:rPr>
                <w:rFonts w:ascii="Times New Roman" w:hAnsi="Times New Roman"/>
                <w:sz w:val="20"/>
              </w:rPr>
              <w:t xml:space="preserve">: By 2023, </w:t>
            </w:r>
            <w:r w:rsidR="003D7BC6" w:rsidRPr="0005091D">
              <w:rPr>
                <w:rFonts w:ascii="Times New Roman" w:hAnsi="Times New Roman"/>
                <w:sz w:val="20"/>
              </w:rPr>
              <w:t>30</w:t>
            </w:r>
            <w:r w:rsidR="003D7BC6" w:rsidRPr="00506270">
              <w:rPr>
                <w:rFonts w:ascii="Times New Roman" w:hAnsi="Times New Roman"/>
                <w:sz w:val="20"/>
              </w:rPr>
              <w:t>% of the parties participating in the Project will include citizen-oriented policies in the party programs</w:t>
            </w:r>
            <w:r w:rsidRPr="0050627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F832A3" w:rsidRDefault="00125A85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CSO monitoring reports of the political party programs for </w:t>
            </w:r>
            <w:r w:rsidR="00DF5414">
              <w:rPr>
                <w:rFonts w:ascii="Times New Roman" w:hAnsi="Times New Roman"/>
                <w:sz w:val="20"/>
              </w:rPr>
              <w:t>the parliamentary and local elections;</w:t>
            </w:r>
          </w:p>
          <w:p w:rsidR="006B2DAF" w:rsidRPr="00D2426B" w:rsidRDefault="006B2DAF" w:rsidP="006E0A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Internal </w:t>
            </w:r>
            <w:r w:rsidR="00125A85" w:rsidRPr="00D2426B">
              <w:rPr>
                <w:rFonts w:ascii="Times New Roman" w:hAnsi="Times New Roman"/>
                <w:sz w:val="20"/>
              </w:rPr>
              <w:t>Project report</w:t>
            </w:r>
            <w:r w:rsidR="00F832A3" w:rsidRPr="00D2426B">
              <w:rPr>
                <w:rFonts w:ascii="Times New Roman" w:hAnsi="Times New Roman"/>
                <w:sz w:val="20"/>
              </w:rPr>
              <w:t>s</w:t>
            </w:r>
            <w:r w:rsidR="006E0AB0">
              <w:rPr>
                <w:rFonts w:ascii="Times New Roman" w:hAnsi="Times New Roman"/>
                <w:sz w:val="20"/>
              </w:rPr>
              <w:t>;</w:t>
            </w:r>
          </w:p>
        </w:tc>
        <w:tc>
          <w:tcPr>
            <w:tcW w:w="3321" w:type="dxa"/>
          </w:tcPr>
          <w:p w:rsidR="00646983" w:rsidRPr="00D2426B" w:rsidRDefault="00646983">
            <w:pPr>
              <w:rPr>
                <w:rFonts w:ascii="Times New Roman" w:hAnsi="Times New Roman"/>
                <w:color w:val="000000"/>
                <w:sz w:val="20"/>
                <w:lang w:eastAsia="mk-MK"/>
              </w:rPr>
            </w:pPr>
            <w:r w:rsidRPr="00D2426B">
              <w:rPr>
                <w:rFonts w:ascii="Times New Roman" w:hAnsi="Times New Roman"/>
                <w:color w:val="000000"/>
                <w:sz w:val="20"/>
                <w:lang w:eastAsia="mk-MK"/>
              </w:rPr>
              <w:t>Assume political parties are committed to embrace change and democratic principles, standards.</w:t>
            </w:r>
          </w:p>
          <w:p w:rsidR="00D35487" w:rsidRPr="00D2426B" w:rsidRDefault="00D2426B">
            <w:pPr>
              <w:rPr>
                <w:rFonts w:ascii="Times New Roman" w:hAnsi="Times New Roman"/>
                <w:color w:val="000000"/>
                <w:sz w:val="20"/>
                <w:lang w:eastAsia="mk-MK"/>
              </w:rPr>
            </w:pPr>
            <w:r w:rsidRPr="00D2426B">
              <w:rPr>
                <w:rFonts w:ascii="Times New Roman" w:hAnsi="Times New Roman"/>
                <w:color w:val="000000"/>
                <w:sz w:val="20"/>
                <w:lang w:eastAsia="mk-MK"/>
              </w:rPr>
              <w:t>Assume p</w:t>
            </w:r>
            <w:r w:rsidR="00F832A3" w:rsidRPr="00D2426B">
              <w:rPr>
                <w:rFonts w:ascii="Times New Roman" w:hAnsi="Times New Roman"/>
                <w:color w:val="000000"/>
                <w:sz w:val="20"/>
                <w:lang w:eastAsia="mk-MK"/>
              </w:rPr>
              <w:t>olitical parties will dedicate sufficient capacities to involve in the project activities;</w:t>
            </w:r>
          </w:p>
          <w:p w:rsidR="00F832A3" w:rsidRPr="00D2426B" w:rsidRDefault="00F832A3" w:rsidP="003D7BC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Assume</w:t>
            </w:r>
            <w:r w:rsidR="00D2426B" w:rsidRPr="00D2426B">
              <w:rPr>
                <w:rFonts w:ascii="Times New Roman" w:hAnsi="Times New Roman"/>
                <w:sz w:val="20"/>
              </w:rPr>
              <w:t xml:space="preserve"> p</w:t>
            </w:r>
            <w:r w:rsidRPr="00D2426B">
              <w:rPr>
                <w:rFonts w:ascii="Times New Roman" w:hAnsi="Times New Roman"/>
                <w:sz w:val="20"/>
              </w:rPr>
              <w:t xml:space="preserve">olitical parties’ leadership will </w:t>
            </w:r>
            <w:r w:rsidR="003D7BC6">
              <w:rPr>
                <w:rFonts w:ascii="Times New Roman" w:hAnsi="Times New Roman"/>
                <w:sz w:val="20"/>
              </w:rPr>
              <w:t>accept</w:t>
            </w:r>
            <w:r w:rsidRPr="00D2426B">
              <w:rPr>
                <w:rFonts w:ascii="Times New Roman" w:hAnsi="Times New Roman"/>
                <w:sz w:val="20"/>
              </w:rPr>
              <w:t xml:space="preserve"> the results of the </w:t>
            </w:r>
            <w:r w:rsidR="002D482A" w:rsidRPr="00D2426B">
              <w:rPr>
                <w:rFonts w:ascii="Times New Roman" w:hAnsi="Times New Roman"/>
                <w:sz w:val="20"/>
              </w:rPr>
              <w:t>evidence-based</w:t>
            </w:r>
            <w:r w:rsidRPr="00D2426B">
              <w:rPr>
                <w:rFonts w:ascii="Times New Roman" w:hAnsi="Times New Roman"/>
                <w:sz w:val="20"/>
              </w:rPr>
              <w:t xml:space="preserve"> researches and of the proposed </w:t>
            </w:r>
            <w:r w:rsidR="002D482A" w:rsidRPr="00D2426B">
              <w:rPr>
                <w:rFonts w:ascii="Times New Roman" w:hAnsi="Times New Roman"/>
                <w:sz w:val="20"/>
              </w:rPr>
              <w:t>policy-based</w:t>
            </w:r>
            <w:r w:rsidRPr="00D2426B">
              <w:rPr>
                <w:rFonts w:ascii="Times New Roman" w:hAnsi="Times New Roman"/>
                <w:sz w:val="20"/>
              </w:rPr>
              <w:t xml:space="preserve"> programs.</w:t>
            </w:r>
          </w:p>
        </w:tc>
      </w:tr>
      <w:tr w:rsidR="00D35487" w:rsidRPr="00D2426B" w:rsidTr="00563D19">
        <w:trPr>
          <w:cantSplit/>
          <w:tblHeader/>
        </w:trPr>
        <w:tc>
          <w:tcPr>
            <w:tcW w:w="3487" w:type="dxa"/>
          </w:tcPr>
          <w:p w:rsidR="00D35487" w:rsidRPr="00D2426B" w:rsidRDefault="00646983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lastRenderedPageBreak/>
              <w:t>3: Empowered citizens hold political parties and elected officials accountable</w:t>
            </w:r>
            <w:r w:rsidR="00831AE3" w:rsidRPr="00D2426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305" w:type="dxa"/>
          </w:tcPr>
          <w:p w:rsidR="00DF5414" w:rsidRPr="00506270" w:rsidRDefault="00831AE3">
            <w:pPr>
              <w:rPr>
                <w:rFonts w:ascii="Times New Roman" w:hAnsi="Times New Roman"/>
                <w:i/>
                <w:sz w:val="20"/>
              </w:rPr>
            </w:pPr>
            <w:r w:rsidRPr="00506270">
              <w:rPr>
                <w:rFonts w:ascii="Times New Roman" w:hAnsi="Times New Roman"/>
                <w:i/>
                <w:sz w:val="20"/>
              </w:rPr>
              <w:t xml:space="preserve">Indicator 1: </w:t>
            </w:r>
            <w:r w:rsidR="00A604B0" w:rsidRPr="00506270">
              <w:rPr>
                <w:rFonts w:ascii="Times New Roman" w:hAnsi="Times New Roman"/>
                <w:i/>
                <w:sz w:val="20"/>
              </w:rPr>
              <w:t xml:space="preserve">Number of reports that monitor central or local government performance issued by </w:t>
            </w:r>
            <w:r w:rsidR="00A604B0" w:rsidRPr="00A15D20">
              <w:rPr>
                <w:rFonts w:ascii="Times New Roman" w:hAnsi="Times New Roman"/>
                <w:i/>
                <w:sz w:val="20"/>
              </w:rPr>
              <w:t>local citizen initiatives.</w:t>
            </w:r>
          </w:p>
          <w:p w:rsidR="00372764" w:rsidRDefault="00372764">
            <w:pPr>
              <w:rPr>
                <w:rFonts w:ascii="Times New Roman" w:hAnsi="Times New Roman"/>
                <w:sz w:val="20"/>
                <w:u w:val="single"/>
              </w:rPr>
            </w:pPr>
          </w:p>
          <w:p w:rsidR="003D7BC6" w:rsidRPr="0005091D" w:rsidRDefault="002E061B" w:rsidP="003D7BC6">
            <w:pPr>
              <w:rPr>
                <w:rFonts w:ascii="Times New Roman" w:hAnsi="Times New Roman"/>
                <w:sz w:val="20"/>
                <w:u w:val="single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>:</w:t>
            </w:r>
            <w:r w:rsidR="003D7BC6" w:rsidRPr="0005091D">
              <w:rPr>
                <w:rFonts w:ascii="Times New Roman" w:hAnsi="Times New Roman"/>
                <w:sz w:val="20"/>
              </w:rPr>
              <w:t xml:space="preserve"> </w:t>
            </w:r>
            <w:r w:rsidR="00F1076C" w:rsidRPr="0005091D">
              <w:rPr>
                <w:rFonts w:ascii="Times New Roman" w:hAnsi="Times New Roman"/>
                <w:sz w:val="20"/>
              </w:rPr>
              <w:t>20</w:t>
            </w:r>
            <w:r w:rsidR="00F1076C" w:rsidRPr="0005091D">
              <w:rPr>
                <w:rStyle w:val="FootnoteReference"/>
                <w:rFonts w:ascii="Times New Roman" w:hAnsi="Times New Roman"/>
                <w:sz w:val="20"/>
              </w:rPr>
              <w:footnoteReference w:id="2"/>
            </w:r>
            <w:r w:rsidR="00E86D81" w:rsidRPr="0005091D">
              <w:rPr>
                <w:rFonts w:ascii="Times New Roman" w:hAnsi="Times New Roman"/>
                <w:sz w:val="20"/>
              </w:rPr>
              <w:t xml:space="preserve"> </w:t>
            </w:r>
          </w:p>
          <w:p w:rsidR="00D35487" w:rsidRPr="00D2426B" w:rsidRDefault="00E86D81" w:rsidP="003D7BC6">
            <w:pPr>
              <w:rPr>
                <w:rFonts w:ascii="Times New Roman" w:hAnsi="Times New Roman"/>
                <w:sz w:val="20"/>
                <w:u w:val="single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Target:</w:t>
            </w:r>
            <w:r w:rsidRPr="0005091D">
              <w:rPr>
                <w:rFonts w:ascii="Times New Roman" w:hAnsi="Times New Roman"/>
                <w:sz w:val="20"/>
              </w:rPr>
              <w:t xml:space="preserve"> By the end of 2023</w:t>
            </w:r>
            <w:r w:rsidR="003D7BC6" w:rsidRPr="0005091D">
              <w:rPr>
                <w:rFonts w:ascii="Times New Roman" w:hAnsi="Times New Roman"/>
                <w:sz w:val="20"/>
              </w:rPr>
              <w:t xml:space="preserve">, the </w:t>
            </w:r>
            <w:r w:rsidRPr="0005091D">
              <w:rPr>
                <w:rFonts w:ascii="Times New Roman" w:hAnsi="Times New Roman"/>
                <w:sz w:val="20"/>
              </w:rPr>
              <w:t>number</w:t>
            </w:r>
            <w:r w:rsidRPr="00D2426B">
              <w:rPr>
                <w:rFonts w:ascii="Times New Roman" w:hAnsi="Times New Roman"/>
                <w:sz w:val="20"/>
              </w:rPr>
              <w:t xml:space="preserve"> of citizen initiatives monitoring and reporting upon government performance increased </w:t>
            </w:r>
            <w:r w:rsidR="003D7BC6">
              <w:rPr>
                <w:rFonts w:ascii="Times New Roman" w:hAnsi="Times New Roman"/>
                <w:sz w:val="20"/>
              </w:rPr>
              <w:t>with</w:t>
            </w:r>
            <w:r w:rsidRPr="00D2426B">
              <w:rPr>
                <w:rFonts w:ascii="Times New Roman" w:hAnsi="Times New Roman"/>
                <w:sz w:val="20"/>
              </w:rPr>
              <w:t xml:space="preserve"> 30%</w:t>
            </w:r>
            <w:r w:rsidRPr="00D2426B">
              <w:rPr>
                <w:rFonts w:ascii="Times New Roman" w:hAnsi="Times New Roman"/>
                <w:sz w:val="20"/>
                <w:u w:val="single"/>
              </w:rPr>
              <w:t xml:space="preserve">   </w:t>
            </w:r>
            <w:r w:rsidR="002E061B" w:rsidRPr="00D2426B">
              <w:rPr>
                <w:rFonts w:ascii="Times New Roman" w:hAnsi="Times New Roman"/>
                <w:sz w:val="20"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:rsidR="00DF5414" w:rsidRPr="00DF5414" w:rsidRDefault="00DF5414" w:rsidP="00DF5414">
            <w:pPr>
              <w:rPr>
                <w:rFonts w:ascii="Times New Roman" w:hAnsi="Times New Roman"/>
                <w:sz w:val="20"/>
              </w:rPr>
            </w:pPr>
            <w:r w:rsidRPr="00DF5414">
              <w:rPr>
                <w:rFonts w:ascii="Times New Roman" w:hAnsi="Times New Roman"/>
                <w:sz w:val="20"/>
              </w:rPr>
              <w:t>EC Progress Reports</w:t>
            </w:r>
          </w:p>
          <w:p w:rsidR="00831AE3" w:rsidRDefault="00831AE3">
            <w:pPr>
              <w:rPr>
                <w:rFonts w:ascii="Times New Roman" w:hAnsi="Times New Roman"/>
                <w:sz w:val="20"/>
              </w:rPr>
            </w:pPr>
            <w:r w:rsidRPr="00DF5414">
              <w:rPr>
                <w:rFonts w:ascii="Times New Roman" w:hAnsi="Times New Roman"/>
                <w:sz w:val="20"/>
              </w:rPr>
              <w:t>Freedom House and domestic CSOs reports and analyses;</w:t>
            </w:r>
          </w:p>
          <w:p w:rsidR="00831AE3" w:rsidRPr="00DF5414" w:rsidRDefault="00831AE3" w:rsidP="00831AE3">
            <w:pPr>
              <w:rPr>
                <w:rFonts w:ascii="Times New Roman" w:hAnsi="Times New Roman"/>
                <w:sz w:val="20"/>
              </w:rPr>
            </w:pPr>
            <w:r w:rsidRPr="00DF5414">
              <w:rPr>
                <w:rFonts w:ascii="Times New Roman" w:hAnsi="Times New Roman"/>
                <w:sz w:val="20"/>
              </w:rPr>
              <w:t>Media articles, press releases</w:t>
            </w:r>
          </w:p>
          <w:p w:rsidR="00831AE3" w:rsidRPr="00DF5414" w:rsidRDefault="006B2DAF" w:rsidP="00831AE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="00831AE3" w:rsidRPr="00DF5414">
              <w:rPr>
                <w:rFonts w:ascii="Times New Roman" w:hAnsi="Times New Roman"/>
                <w:sz w:val="20"/>
              </w:rPr>
              <w:t xml:space="preserve">nternal </w:t>
            </w:r>
            <w:r>
              <w:rPr>
                <w:rFonts w:ascii="Times New Roman" w:hAnsi="Times New Roman"/>
                <w:sz w:val="20"/>
              </w:rPr>
              <w:t xml:space="preserve">Project </w:t>
            </w:r>
            <w:r w:rsidR="00831AE3" w:rsidRPr="00DF5414">
              <w:rPr>
                <w:rFonts w:ascii="Times New Roman" w:hAnsi="Times New Roman"/>
                <w:sz w:val="20"/>
              </w:rPr>
              <w:t>reports;</w:t>
            </w:r>
          </w:p>
        </w:tc>
        <w:tc>
          <w:tcPr>
            <w:tcW w:w="3321" w:type="dxa"/>
          </w:tcPr>
          <w:p w:rsidR="00D35487" w:rsidRPr="00D2426B" w:rsidRDefault="00E86D81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Assume political environment is democratic and supportive to citizen initiatives and requests for accountability; </w:t>
            </w:r>
          </w:p>
          <w:p w:rsidR="002D482A" w:rsidRPr="00D2426B" w:rsidRDefault="00E86D81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Assume civil society </w:t>
            </w:r>
            <w:r w:rsidR="003D7BC6">
              <w:rPr>
                <w:rFonts w:ascii="Times New Roman" w:hAnsi="Times New Roman"/>
                <w:sz w:val="20"/>
              </w:rPr>
              <w:t>and citizens</w:t>
            </w:r>
            <w:r w:rsidR="003D7BC6" w:rsidRPr="00D2426B">
              <w:rPr>
                <w:rFonts w:ascii="Times New Roman" w:hAnsi="Times New Roman"/>
                <w:sz w:val="20"/>
              </w:rPr>
              <w:t xml:space="preserve"> </w:t>
            </w:r>
            <w:r w:rsidRPr="00D2426B">
              <w:rPr>
                <w:rFonts w:ascii="Times New Roman" w:hAnsi="Times New Roman"/>
                <w:sz w:val="20"/>
              </w:rPr>
              <w:t xml:space="preserve">will be enthusiastic and embark in </w:t>
            </w:r>
            <w:r w:rsidR="00CB377A">
              <w:rPr>
                <w:rFonts w:ascii="Times New Roman" w:hAnsi="Times New Roman"/>
                <w:sz w:val="20"/>
              </w:rPr>
              <w:t xml:space="preserve">using </w:t>
            </w:r>
            <w:r w:rsidRPr="00D2426B">
              <w:rPr>
                <w:rFonts w:ascii="Times New Roman" w:hAnsi="Times New Roman"/>
                <w:sz w:val="20"/>
              </w:rPr>
              <w:t xml:space="preserve">project tools aimed to </w:t>
            </w:r>
            <w:r w:rsidR="002D482A" w:rsidRPr="00D2426B">
              <w:rPr>
                <w:rFonts w:ascii="Times New Roman" w:hAnsi="Times New Roman"/>
                <w:sz w:val="20"/>
              </w:rPr>
              <w:t>hold political parties and elected officials accountable;</w:t>
            </w:r>
          </w:p>
          <w:p w:rsidR="00E86D81" w:rsidRPr="00D2426B" w:rsidRDefault="002D482A" w:rsidP="00CB377A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Assume political parties and elected officials will react to citizen’s initiatives and improve their performance as per campaign promises. </w:t>
            </w:r>
            <w:r w:rsidR="00E86D81" w:rsidRPr="00D2426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936A4A" w:rsidRDefault="00936A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4305"/>
        <w:gridCol w:w="2835"/>
        <w:gridCol w:w="3321"/>
      </w:tblGrid>
      <w:tr w:rsidR="001F31F4" w:rsidRPr="00327B14" w:rsidTr="00563D19">
        <w:trPr>
          <w:cantSplit/>
          <w:tblHeader/>
        </w:trPr>
        <w:tc>
          <w:tcPr>
            <w:tcW w:w="3487" w:type="dxa"/>
            <w:shd w:val="clear" w:color="auto" w:fill="FBE4D5" w:themeFill="accent2" w:themeFillTint="33"/>
          </w:tcPr>
          <w:p w:rsidR="001F31F4" w:rsidRPr="00327B14" w:rsidRDefault="00563CB4" w:rsidP="00327B14">
            <w:pPr>
              <w:tabs>
                <w:tab w:val="right" w:pos="3402"/>
              </w:tabs>
              <w:spacing w:before="60" w:after="60"/>
              <w:rPr>
                <w:rFonts w:ascii="Times New Roman" w:hAnsi="Times New Roman"/>
                <w:b/>
                <w:sz w:val="20"/>
              </w:rPr>
            </w:pPr>
            <w:r w:rsidRPr="00563CB4">
              <w:rPr>
                <w:rFonts w:ascii="Times New Roman" w:hAnsi="Times New Roman"/>
                <w:b/>
                <w:sz w:val="20"/>
              </w:rPr>
              <w:lastRenderedPageBreak/>
              <w:t>Outcome</w:t>
            </w:r>
            <w:r>
              <w:rPr>
                <w:rFonts w:ascii="Times New Roman" w:hAnsi="Times New Roman"/>
                <w:b/>
                <w:sz w:val="20"/>
              </w:rPr>
              <w:t>s</w:t>
            </w:r>
            <w:r w:rsidRPr="00327B14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F31F4" w:rsidRPr="00327B14">
              <w:rPr>
                <w:rFonts w:ascii="Times New Roman" w:hAnsi="Times New Roman"/>
                <w:b/>
                <w:sz w:val="20"/>
              </w:rPr>
              <w:t>(per outcome) and costs</w:t>
            </w:r>
            <w:bookmarkStart w:id="0" w:name="ReturnOutputs"/>
            <w:bookmarkEnd w:id="0"/>
          </w:p>
        </w:tc>
        <w:tc>
          <w:tcPr>
            <w:tcW w:w="4305" w:type="dxa"/>
            <w:shd w:val="clear" w:color="auto" w:fill="FBE4D5" w:themeFill="accent2" w:themeFillTint="33"/>
          </w:tcPr>
          <w:p w:rsidR="001F31F4" w:rsidRPr="00327B14" w:rsidRDefault="001F31F4" w:rsidP="001F31F4">
            <w:pPr>
              <w:rPr>
                <w:rFonts w:ascii="Times New Roman" w:hAnsi="Times New Roman"/>
                <w:b/>
                <w:sz w:val="20"/>
              </w:rPr>
            </w:pPr>
            <w:r w:rsidRPr="00327B14">
              <w:rPr>
                <w:rFonts w:ascii="Times New Roman" w:hAnsi="Times New Roman"/>
                <w:b/>
                <w:sz w:val="20"/>
              </w:rPr>
              <w:t>Output Indicators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1F31F4" w:rsidRPr="00327B14" w:rsidRDefault="001F31F4" w:rsidP="001F31F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21" w:type="dxa"/>
            <w:shd w:val="clear" w:color="auto" w:fill="FBE4D5" w:themeFill="accent2" w:themeFillTint="33"/>
          </w:tcPr>
          <w:p w:rsidR="001F31F4" w:rsidRPr="00327B14" w:rsidRDefault="001F31F4" w:rsidP="001F31F4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1F31F4" w:rsidRPr="00327B14" w:rsidTr="00563D19">
        <w:trPr>
          <w:cantSplit/>
          <w:tblHeader/>
        </w:trPr>
        <w:tc>
          <w:tcPr>
            <w:tcW w:w="3487" w:type="dxa"/>
            <w:shd w:val="clear" w:color="auto" w:fill="FBE4D5" w:themeFill="accent2" w:themeFillTint="33"/>
          </w:tcPr>
          <w:p w:rsidR="001F31F4" w:rsidRPr="00327B14" w:rsidRDefault="00563CB4" w:rsidP="001F31F4">
            <w:pPr>
              <w:rPr>
                <w:rFonts w:ascii="Times New Roman" w:hAnsi="Times New Roman"/>
                <w:b/>
                <w:sz w:val="20"/>
              </w:rPr>
            </w:pPr>
            <w:r w:rsidRPr="00563CB4">
              <w:rPr>
                <w:rFonts w:ascii="Times New Roman" w:hAnsi="Times New Roman"/>
                <w:b/>
                <w:sz w:val="20"/>
              </w:rPr>
              <w:t>Outcome</w:t>
            </w:r>
            <w:r w:rsidRPr="00327B14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F31F4" w:rsidRPr="00327B14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305" w:type="dxa"/>
            <w:shd w:val="clear" w:color="auto" w:fill="FBE4D5" w:themeFill="accent2" w:themeFillTint="33"/>
          </w:tcPr>
          <w:p w:rsidR="001F31F4" w:rsidRPr="00327B14" w:rsidRDefault="001F31F4" w:rsidP="001F31F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1F31F4" w:rsidRPr="00327B14" w:rsidRDefault="001F31F4" w:rsidP="001F31F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21" w:type="dxa"/>
            <w:shd w:val="clear" w:color="auto" w:fill="FBE4D5" w:themeFill="accent2" w:themeFillTint="33"/>
          </w:tcPr>
          <w:p w:rsidR="001F31F4" w:rsidRPr="00327B14" w:rsidRDefault="001F31F4" w:rsidP="001F31F4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1F31F4" w:rsidRPr="00D2426B" w:rsidTr="00563D19">
        <w:trPr>
          <w:cantSplit/>
          <w:tblHeader/>
        </w:trPr>
        <w:tc>
          <w:tcPr>
            <w:tcW w:w="3487" w:type="dxa"/>
          </w:tcPr>
          <w:p w:rsidR="001F31F4" w:rsidRPr="00D2426B" w:rsidRDefault="001F31F4" w:rsidP="003D7BC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1.1.</w:t>
            </w:r>
            <w:r w:rsidRPr="00D2426B">
              <w:rPr>
                <w:rFonts w:ascii="Times New Roman" w:hAnsi="Times New Roman"/>
                <w:sz w:val="20"/>
              </w:rPr>
              <w:tab/>
            </w:r>
            <w:r w:rsidR="003D7BC6">
              <w:rPr>
                <w:rFonts w:ascii="Times New Roman" w:hAnsi="Times New Roman"/>
                <w:sz w:val="20"/>
              </w:rPr>
              <w:t>SEC implements s</w:t>
            </w:r>
            <w:r w:rsidRPr="00D2426B">
              <w:rPr>
                <w:rFonts w:ascii="Times New Roman" w:hAnsi="Times New Roman"/>
                <w:sz w:val="20"/>
              </w:rPr>
              <w:t xml:space="preserve">trengthened innovative systems and tools for election management </w:t>
            </w:r>
          </w:p>
        </w:tc>
        <w:tc>
          <w:tcPr>
            <w:tcW w:w="4305" w:type="dxa"/>
          </w:tcPr>
          <w:p w:rsidR="00372764" w:rsidRPr="0005091D" w:rsidRDefault="00372764" w:rsidP="00372764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>Indicator 1. Number of new tools, systems, or procedures adopted by the SEC based on IFES assistance</w:t>
            </w:r>
          </w:p>
          <w:p w:rsidR="00372764" w:rsidRPr="0005091D" w:rsidRDefault="00372764" w:rsidP="0037276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0228A1" w:rsidRPr="0005091D">
              <w:rPr>
                <w:rFonts w:ascii="Times New Roman" w:hAnsi="Times New Roman"/>
                <w:sz w:val="20"/>
              </w:rPr>
              <w:t>5</w:t>
            </w:r>
            <w:r w:rsidR="000228A1" w:rsidRPr="0005091D">
              <w:rPr>
                <w:rStyle w:val="FootnoteReference"/>
                <w:rFonts w:ascii="Times New Roman" w:hAnsi="Times New Roman"/>
                <w:sz w:val="20"/>
              </w:rPr>
              <w:footnoteReference w:id="3"/>
            </w:r>
            <w:r w:rsidRPr="0005091D">
              <w:rPr>
                <w:rFonts w:ascii="Times New Roman" w:hAnsi="Times New Roman"/>
                <w:sz w:val="20"/>
              </w:rPr>
              <w:t xml:space="preserve"> </w:t>
            </w:r>
          </w:p>
          <w:p w:rsidR="00A46C18" w:rsidRPr="0005091D" w:rsidRDefault="00372764" w:rsidP="00E7600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 2023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A604B0" w:rsidRPr="0005091D">
              <w:rPr>
                <w:rFonts w:ascii="Times New Roman" w:hAnsi="Times New Roman"/>
                <w:sz w:val="20"/>
              </w:rPr>
              <w:t>10</w:t>
            </w:r>
            <w:r w:rsidRPr="0005091D">
              <w:rPr>
                <w:rFonts w:ascii="Times New Roman" w:hAnsi="Times New Roman"/>
                <w:sz w:val="20"/>
              </w:rPr>
              <w:t xml:space="preserve"> </w:t>
            </w:r>
            <w:r w:rsidR="00E76004" w:rsidRPr="0005091D">
              <w:rPr>
                <w:rStyle w:val="FootnoteReference"/>
                <w:rFonts w:ascii="Times New Roman" w:hAnsi="Times New Roman"/>
                <w:sz w:val="20"/>
              </w:rPr>
              <w:footnoteReference w:id="4"/>
            </w:r>
          </w:p>
        </w:tc>
        <w:tc>
          <w:tcPr>
            <w:tcW w:w="2835" w:type="dxa"/>
          </w:tcPr>
          <w:p w:rsidR="00B23072" w:rsidRPr="00D2426B" w:rsidRDefault="00B23072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CSO’s Monitoring Reports from the elections;</w:t>
            </w:r>
          </w:p>
          <w:p w:rsidR="00B23072" w:rsidRPr="00D2426B" w:rsidRDefault="006B2DAF" w:rsidP="001F31F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Pr="00DF5414">
              <w:rPr>
                <w:rFonts w:ascii="Times New Roman" w:hAnsi="Times New Roman"/>
                <w:sz w:val="20"/>
              </w:rPr>
              <w:t xml:space="preserve">nternal </w:t>
            </w:r>
            <w:r>
              <w:rPr>
                <w:rFonts w:ascii="Times New Roman" w:hAnsi="Times New Roman"/>
                <w:sz w:val="20"/>
              </w:rPr>
              <w:t xml:space="preserve">Project </w:t>
            </w:r>
            <w:r w:rsidRPr="00DF5414">
              <w:rPr>
                <w:rFonts w:ascii="Times New Roman" w:hAnsi="Times New Roman"/>
                <w:sz w:val="20"/>
              </w:rPr>
              <w:t>reports;</w:t>
            </w:r>
          </w:p>
        </w:tc>
        <w:tc>
          <w:tcPr>
            <w:tcW w:w="3321" w:type="dxa"/>
          </w:tcPr>
          <w:p w:rsidR="001F31F4" w:rsidRPr="00D2426B" w:rsidRDefault="00B23072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Assume, SEC is committed to, and dedicates resources for, use innovative systems and tools;  </w:t>
            </w:r>
          </w:p>
        </w:tc>
      </w:tr>
      <w:tr w:rsidR="001F31F4" w:rsidRPr="00D2426B" w:rsidTr="00563D19">
        <w:trPr>
          <w:cantSplit/>
          <w:tblHeader/>
        </w:trPr>
        <w:tc>
          <w:tcPr>
            <w:tcW w:w="3487" w:type="dxa"/>
          </w:tcPr>
          <w:p w:rsidR="001F31F4" w:rsidRPr="00D2426B" w:rsidRDefault="00B23072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1.2.</w:t>
            </w:r>
            <w:r w:rsidRPr="00D2426B">
              <w:rPr>
                <w:rFonts w:ascii="Times New Roman" w:hAnsi="Times New Roman"/>
                <w:sz w:val="20"/>
              </w:rPr>
              <w:tab/>
              <w:t>Officials at central level administering key election processes acquire greater practical knowledge and skills</w:t>
            </w:r>
          </w:p>
        </w:tc>
        <w:tc>
          <w:tcPr>
            <w:tcW w:w="4305" w:type="dxa"/>
          </w:tcPr>
          <w:p w:rsidR="001F31F4" w:rsidRPr="0005091D" w:rsidRDefault="00B23072" w:rsidP="001F31F4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 xml:space="preserve">Indicator 1: </w:t>
            </w:r>
            <w:r w:rsidR="00A604B0" w:rsidRPr="0005091D">
              <w:rPr>
                <w:rFonts w:ascii="Times New Roman" w:hAnsi="Times New Roman"/>
                <w:i/>
                <w:sz w:val="20"/>
              </w:rPr>
              <w:t xml:space="preserve">Percent of trainings implemented by IFES for </w:t>
            </w:r>
            <w:r w:rsidR="006A1450" w:rsidRPr="0005091D">
              <w:rPr>
                <w:rFonts w:ascii="Times New Roman" w:hAnsi="Times New Roman"/>
                <w:i/>
                <w:sz w:val="20"/>
              </w:rPr>
              <w:t xml:space="preserve">the </w:t>
            </w:r>
            <w:r w:rsidR="00A604B0" w:rsidRPr="0005091D">
              <w:rPr>
                <w:rFonts w:ascii="Times New Roman" w:hAnsi="Times New Roman"/>
                <w:i/>
                <w:sz w:val="20"/>
              </w:rPr>
              <w:t>SEC</w:t>
            </w:r>
            <w:r w:rsidR="006A1450" w:rsidRPr="0005091D">
              <w:rPr>
                <w:rFonts w:ascii="Times New Roman" w:hAnsi="Times New Roman"/>
                <w:i/>
                <w:sz w:val="20"/>
              </w:rPr>
              <w:t xml:space="preserve"> which are</w:t>
            </w:r>
            <w:r w:rsidR="00A604B0" w:rsidRPr="0005091D">
              <w:rPr>
                <w:rFonts w:ascii="Times New Roman" w:hAnsi="Times New Roman"/>
                <w:i/>
                <w:sz w:val="20"/>
              </w:rPr>
              <w:t xml:space="preserve"> assessed as effective</w:t>
            </w:r>
          </w:p>
          <w:p w:rsidR="008A3BC5" w:rsidRPr="0005091D" w:rsidRDefault="008A3BC5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>: Functional review report 2017/2018</w:t>
            </w:r>
            <w:r w:rsidRPr="0005091D">
              <w:rPr>
                <w:rStyle w:val="FootnoteReference"/>
                <w:rFonts w:ascii="Times New Roman" w:hAnsi="Times New Roman"/>
                <w:sz w:val="20"/>
              </w:rPr>
              <w:footnoteReference w:id="5"/>
            </w:r>
          </w:p>
          <w:p w:rsidR="008A3BC5" w:rsidRPr="0005091D" w:rsidRDefault="008A3BC5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 2023</w:t>
            </w:r>
            <w:r w:rsidRPr="0005091D">
              <w:rPr>
                <w:rFonts w:ascii="Times New Roman" w:hAnsi="Times New Roman"/>
                <w:sz w:val="20"/>
              </w:rPr>
              <w:t xml:space="preserve">: at least 70% of </w:t>
            </w:r>
            <w:r w:rsidR="00D14C74" w:rsidRPr="0005091D">
              <w:rPr>
                <w:rFonts w:ascii="Times New Roman" w:hAnsi="Times New Roman"/>
                <w:sz w:val="20"/>
              </w:rPr>
              <w:t xml:space="preserve">the </w:t>
            </w:r>
            <w:r w:rsidRPr="0005091D">
              <w:rPr>
                <w:rFonts w:ascii="Times New Roman" w:hAnsi="Times New Roman"/>
                <w:sz w:val="20"/>
              </w:rPr>
              <w:t>officials at SEC and RO</w:t>
            </w:r>
            <w:r w:rsidR="00D14C74" w:rsidRPr="0005091D">
              <w:rPr>
                <w:rFonts w:ascii="Times New Roman" w:hAnsi="Times New Roman"/>
                <w:sz w:val="20"/>
              </w:rPr>
              <w:t>s</w:t>
            </w:r>
            <w:r w:rsidRPr="0005091D">
              <w:rPr>
                <w:rFonts w:ascii="Times New Roman" w:hAnsi="Times New Roman"/>
                <w:sz w:val="20"/>
              </w:rPr>
              <w:t xml:space="preserve"> exposed to training and learning opportunit</w:t>
            </w:r>
            <w:r w:rsidR="00943D6E" w:rsidRPr="0005091D">
              <w:rPr>
                <w:rFonts w:ascii="Times New Roman" w:hAnsi="Times New Roman"/>
                <w:sz w:val="20"/>
              </w:rPr>
              <w:t>ies</w:t>
            </w:r>
            <w:r w:rsidR="0043603C" w:rsidRPr="0005091D">
              <w:rPr>
                <w:rFonts w:ascii="Times New Roman" w:hAnsi="Times New Roman"/>
                <w:sz w:val="20"/>
              </w:rPr>
              <w:t xml:space="preserve"> assess the training as effective</w:t>
            </w:r>
            <w:r w:rsidRPr="000509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943D6E" w:rsidRPr="00D2426B" w:rsidRDefault="006B2DAF" w:rsidP="001F31F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Pr="00DF5414">
              <w:rPr>
                <w:rFonts w:ascii="Times New Roman" w:hAnsi="Times New Roman"/>
                <w:sz w:val="20"/>
              </w:rPr>
              <w:t xml:space="preserve">nternal </w:t>
            </w:r>
            <w:r>
              <w:rPr>
                <w:rFonts w:ascii="Times New Roman" w:hAnsi="Times New Roman"/>
                <w:sz w:val="20"/>
              </w:rPr>
              <w:t xml:space="preserve">Project </w:t>
            </w:r>
            <w:r w:rsidRPr="00DF5414">
              <w:rPr>
                <w:rFonts w:ascii="Times New Roman" w:hAnsi="Times New Roman"/>
                <w:sz w:val="20"/>
              </w:rPr>
              <w:t>reports;</w:t>
            </w:r>
          </w:p>
          <w:p w:rsidR="008A3BC5" w:rsidRPr="00D2426B" w:rsidRDefault="008A3BC5" w:rsidP="001F3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21" w:type="dxa"/>
          </w:tcPr>
          <w:p w:rsidR="008A3BC5" w:rsidRPr="00D2426B" w:rsidRDefault="008A3BC5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Assume, </w:t>
            </w:r>
            <w:r w:rsidR="00943D6E" w:rsidRPr="00D2426B">
              <w:rPr>
                <w:rFonts w:ascii="Times New Roman" w:hAnsi="Times New Roman"/>
                <w:sz w:val="20"/>
              </w:rPr>
              <w:t xml:space="preserve">central </w:t>
            </w:r>
            <w:r w:rsidRPr="00D2426B">
              <w:rPr>
                <w:rFonts w:ascii="Times New Roman" w:hAnsi="Times New Roman"/>
                <w:sz w:val="20"/>
              </w:rPr>
              <w:t>officials express and maintain interested in learning opportunities offered by the project;</w:t>
            </w:r>
          </w:p>
          <w:p w:rsidR="001F31F4" w:rsidRPr="00D2426B" w:rsidRDefault="008A3BC5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Assume,</w:t>
            </w:r>
            <w:r w:rsidR="00943D6E" w:rsidRPr="00D2426B">
              <w:rPr>
                <w:rFonts w:ascii="Times New Roman" w:hAnsi="Times New Roman"/>
                <w:sz w:val="20"/>
              </w:rPr>
              <w:t xml:space="preserve"> central </w:t>
            </w:r>
            <w:r w:rsidRPr="00D2426B">
              <w:rPr>
                <w:rFonts w:ascii="Times New Roman" w:hAnsi="Times New Roman"/>
                <w:sz w:val="20"/>
              </w:rPr>
              <w:t xml:space="preserve">officials use knowledge tools and products developed by the project and continue upgrading/updating them </w:t>
            </w:r>
          </w:p>
        </w:tc>
      </w:tr>
      <w:tr w:rsidR="001F31F4" w:rsidRPr="00D2426B" w:rsidTr="00563D19">
        <w:trPr>
          <w:cantSplit/>
          <w:tblHeader/>
        </w:trPr>
        <w:tc>
          <w:tcPr>
            <w:tcW w:w="3487" w:type="dxa"/>
          </w:tcPr>
          <w:p w:rsidR="001F31F4" w:rsidRPr="00D2426B" w:rsidRDefault="00943D6E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1.3.</w:t>
            </w:r>
            <w:r w:rsidRPr="00D2426B">
              <w:rPr>
                <w:rFonts w:ascii="Times New Roman" w:hAnsi="Times New Roman"/>
                <w:sz w:val="20"/>
              </w:rPr>
              <w:tab/>
              <w:t>Improved education materials, tools and methodologies increase performance of election administration;</w:t>
            </w:r>
          </w:p>
        </w:tc>
        <w:tc>
          <w:tcPr>
            <w:tcW w:w="4305" w:type="dxa"/>
          </w:tcPr>
          <w:p w:rsidR="001F31F4" w:rsidRPr="0005091D" w:rsidRDefault="00943D6E" w:rsidP="001F31F4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 xml:space="preserve">Indicator 1: </w:t>
            </w:r>
            <w:r w:rsidR="000200E3" w:rsidRPr="0005091D">
              <w:rPr>
                <w:rFonts w:ascii="Times New Roman" w:hAnsi="Times New Roman"/>
                <w:i/>
                <w:sz w:val="20"/>
              </w:rPr>
              <w:t>Number of educational materials, tools, and methodologies developed to improve election administration performance</w:t>
            </w:r>
          </w:p>
          <w:p w:rsidR="00890FEF" w:rsidRPr="0005091D" w:rsidRDefault="00890FEF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1D79B3" w:rsidRPr="0005091D">
              <w:rPr>
                <w:rFonts w:ascii="Times New Roman" w:hAnsi="Times New Roman"/>
                <w:sz w:val="20"/>
              </w:rPr>
              <w:t>5</w:t>
            </w:r>
            <w:r w:rsidRPr="0005091D">
              <w:rPr>
                <w:rStyle w:val="FootnoteReference"/>
                <w:rFonts w:ascii="Times New Roman" w:hAnsi="Times New Roman"/>
                <w:sz w:val="20"/>
              </w:rPr>
              <w:footnoteReference w:id="6"/>
            </w:r>
          </w:p>
          <w:p w:rsidR="00890FEF" w:rsidRPr="0005091D" w:rsidRDefault="00890FEF" w:rsidP="006A1450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 2023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6A1450" w:rsidRPr="0005091D">
              <w:rPr>
                <w:rFonts w:ascii="Times New Roman" w:hAnsi="Times New Roman"/>
                <w:sz w:val="20"/>
              </w:rPr>
              <w:t>10</w:t>
            </w:r>
            <w:r w:rsidR="00E76004" w:rsidRPr="0005091D">
              <w:rPr>
                <w:rStyle w:val="FootnoteReference"/>
                <w:rFonts w:ascii="Times New Roman" w:hAnsi="Times New Roman"/>
                <w:sz w:val="20"/>
              </w:rPr>
              <w:footnoteReference w:id="7"/>
            </w:r>
            <w:r w:rsidR="006A1450" w:rsidRPr="000509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3D7BC6" w:rsidRPr="00D2426B" w:rsidRDefault="003D7BC6" w:rsidP="003D7BC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Pr="00DF5414">
              <w:rPr>
                <w:rFonts w:ascii="Times New Roman" w:hAnsi="Times New Roman"/>
                <w:sz w:val="20"/>
              </w:rPr>
              <w:t xml:space="preserve">nternal </w:t>
            </w:r>
            <w:r>
              <w:rPr>
                <w:rFonts w:ascii="Times New Roman" w:hAnsi="Times New Roman"/>
                <w:sz w:val="20"/>
              </w:rPr>
              <w:t xml:space="preserve">Project </w:t>
            </w:r>
            <w:r w:rsidRPr="00DF5414">
              <w:rPr>
                <w:rFonts w:ascii="Times New Roman" w:hAnsi="Times New Roman"/>
                <w:sz w:val="20"/>
              </w:rPr>
              <w:t>reports;</w:t>
            </w:r>
          </w:p>
          <w:p w:rsidR="001F31F4" w:rsidRPr="00D2426B" w:rsidRDefault="00890FEF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Project mid-term evaluation and final evaluation;</w:t>
            </w:r>
          </w:p>
          <w:p w:rsidR="00890FEF" w:rsidRPr="00D2426B" w:rsidRDefault="00890FEF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OSCE/ODIHR election reports;</w:t>
            </w:r>
          </w:p>
          <w:p w:rsidR="00890FEF" w:rsidRPr="00D2426B" w:rsidRDefault="00890FEF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C</w:t>
            </w:r>
            <w:r w:rsidR="003D7BC6">
              <w:rPr>
                <w:rFonts w:ascii="Times New Roman" w:hAnsi="Times New Roman"/>
                <w:sz w:val="20"/>
              </w:rPr>
              <w:t>S</w:t>
            </w:r>
            <w:r w:rsidRPr="00D2426B">
              <w:rPr>
                <w:rFonts w:ascii="Times New Roman" w:hAnsi="Times New Roman"/>
                <w:sz w:val="20"/>
              </w:rPr>
              <w:t xml:space="preserve">Os election monitoring reports </w:t>
            </w:r>
          </w:p>
        </w:tc>
        <w:tc>
          <w:tcPr>
            <w:tcW w:w="3321" w:type="dxa"/>
          </w:tcPr>
          <w:p w:rsidR="001F31F4" w:rsidRPr="00D2426B" w:rsidRDefault="00890FEF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Assume, election administration supports project activities and express interest and willingness in development and use for knowledge products (education materials, tools and methodologies)  </w:t>
            </w:r>
          </w:p>
        </w:tc>
      </w:tr>
      <w:tr w:rsidR="00890FEF" w:rsidRPr="00D2426B" w:rsidTr="00563D19">
        <w:trPr>
          <w:cantSplit/>
          <w:tblHeader/>
        </w:trPr>
        <w:tc>
          <w:tcPr>
            <w:tcW w:w="3487" w:type="dxa"/>
          </w:tcPr>
          <w:p w:rsidR="00890FEF" w:rsidRPr="00D2426B" w:rsidRDefault="00BB00B6" w:rsidP="00BE0951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1.4.</w:t>
            </w:r>
            <w:r w:rsidRPr="00D2426B">
              <w:rPr>
                <w:rFonts w:ascii="Times New Roman" w:hAnsi="Times New Roman"/>
                <w:sz w:val="20"/>
              </w:rPr>
              <w:tab/>
              <w:t xml:space="preserve">Informed stakeholder discussion and increased cooperation on electoral reform topics lead to </w:t>
            </w:r>
            <w:r w:rsidR="00BE0951">
              <w:rPr>
                <w:rFonts w:ascii="Times New Roman" w:hAnsi="Times New Roman"/>
                <w:sz w:val="20"/>
              </w:rPr>
              <w:t>p</w:t>
            </w:r>
            <w:r w:rsidRPr="00D2426B">
              <w:rPr>
                <w:rFonts w:ascii="Times New Roman" w:hAnsi="Times New Roman"/>
                <w:sz w:val="20"/>
              </w:rPr>
              <w:t>olicy actions;</w:t>
            </w:r>
          </w:p>
        </w:tc>
        <w:tc>
          <w:tcPr>
            <w:tcW w:w="4305" w:type="dxa"/>
          </w:tcPr>
          <w:p w:rsidR="00890FEF" w:rsidRPr="0005091D" w:rsidRDefault="00BB00B6" w:rsidP="001F31F4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 xml:space="preserve">Indicator 1: </w:t>
            </w:r>
            <w:r w:rsidR="004B0064" w:rsidRPr="0005091D">
              <w:rPr>
                <w:rFonts w:ascii="Times New Roman" w:hAnsi="Times New Roman"/>
                <w:i/>
                <w:sz w:val="20"/>
              </w:rPr>
              <w:t xml:space="preserve">Number </w:t>
            </w:r>
            <w:r w:rsidR="00AD5501" w:rsidRPr="0005091D">
              <w:rPr>
                <w:rFonts w:ascii="Times New Roman" w:hAnsi="Times New Roman"/>
                <w:i/>
                <w:sz w:val="20"/>
              </w:rPr>
              <w:t xml:space="preserve">of </w:t>
            </w:r>
            <w:r w:rsidR="004B0064" w:rsidRPr="0005091D">
              <w:rPr>
                <w:rFonts w:ascii="Times New Roman" w:hAnsi="Times New Roman"/>
                <w:i/>
                <w:sz w:val="20"/>
              </w:rPr>
              <w:t>e</w:t>
            </w:r>
            <w:r w:rsidRPr="0005091D">
              <w:rPr>
                <w:rFonts w:ascii="Times New Roman" w:hAnsi="Times New Roman"/>
                <w:i/>
                <w:sz w:val="20"/>
              </w:rPr>
              <w:t xml:space="preserve">lectoral reform policy actions </w:t>
            </w:r>
            <w:r w:rsidR="00BE0951" w:rsidRPr="0005091D">
              <w:rPr>
                <w:rFonts w:ascii="Times New Roman" w:hAnsi="Times New Roman"/>
                <w:i/>
                <w:sz w:val="20"/>
              </w:rPr>
              <w:t xml:space="preserve">defined </w:t>
            </w:r>
            <w:r w:rsidRPr="0005091D">
              <w:rPr>
                <w:rFonts w:ascii="Times New Roman" w:hAnsi="Times New Roman"/>
                <w:i/>
                <w:sz w:val="20"/>
              </w:rPr>
              <w:t xml:space="preserve">in </w:t>
            </w:r>
            <w:r w:rsidR="00AD5501" w:rsidRPr="0005091D">
              <w:rPr>
                <w:rFonts w:ascii="Times New Roman" w:hAnsi="Times New Roman"/>
                <w:i/>
                <w:sz w:val="20"/>
              </w:rPr>
              <w:t xml:space="preserve">collaborative </w:t>
            </w:r>
            <w:r w:rsidRPr="0005091D">
              <w:rPr>
                <w:rFonts w:ascii="Times New Roman" w:hAnsi="Times New Roman"/>
                <w:i/>
                <w:sz w:val="20"/>
              </w:rPr>
              <w:t>manner.</w:t>
            </w:r>
          </w:p>
          <w:p w:rsidR="00BB00B6" w:rsidRPr="0005091D" w:rsidRDefault="00BB00B6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>:</w:t>
            </w:r>
            <w:r w:rsidR="00BE0951" w:rsidRPr="0005091D">
              <w:rPr>
                <w:rFonts w:ascii="Times New Roman" w:hAnsi="Times New Roman"/>
                <w:sz w:val="20"/>
              </w:rPr>
              <w:t xml:space="preserve"> </w:t>
            </w:r>
            <w:r w:rsidR="00954AC6" w:rsidRPr="0005091D">
              <w:rPr>
                <w:rFonts w:ascii="Times New Roman" w:hAnsi="Times New Roman"/>
                <w:sz w:val="20"/>
              </w:rPr>
              <w:t>1</w:t>
            </w:r>
            <w:r w:rsidR="00954AC6" w:rsidRPr="0005091D">
              <w:rPr>
                <w:rStyle w:val="FootnoteReference"/>
                <w:rFonts w:ascii="Times New Roman" w:hAnsi="Times New Roman"/>
                <w:sz w:val="20"/>
              </w:rPr>
              <w:footnoteReference w:id="8"/>
            </w:r>
          </w:p>
          <w:p w:rsidR="00BB00B6" w:rsidRPr="0005091D" w:rsidRDefault="00BB00B6" w:rsidP="00D14C7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 2023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D14C74" w:rsidRPr="0005091D">
              <w:rPr>
                <w:rFonts w:ascii="Times New Roman" w:hAnsi="Times New Roman"/>
                <w:sz w:val="20"/>
              </w:rPr>
              <w:t>5</w:t>
            </w:r>
            <w:r w:rsidR="00E76004" w:rsidRPr="0005091D">
              <w:rPr>
                <w:rStyle w:val="FootnoteReference"/>
                <w:rFonts w:ascii="Times New Roman" w:hAnsi="Times New Roman"/>
                <w:sz w:val="20"/>
              </w:rPr>
              <w:footnoteReference w:id="9"/>
            </w:r>
            <w:r w:rsidR="00D14C74" w:rsidRPr="000509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BB00B6" w:rsidRPr="00D2426B" w:rsidRDefault="00BB00B6" w:rsidP="00BB00B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On-going project reports;</w:t>
            </w:r>
          </w:p>
          <w:p w:rsidR="00890FEF" w:rsidRPr="00D2426B" w:rsidRDefault="00BB00B6" w:rsidP="00BB00B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Project mid-term evaluation and final evaluation</w:t>
            </w:r>
          </w:p>
        </w:tc>
        <w:tc>
          <w:tcPr>
            <w:tcW w:w="3321" w:type="dxa"/>
          </w:tcPr>
          <w:p w:rsidR="00890FEF" w:rsidRPr="00D2426B" w:rsidRDefault="00BB00B6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Assume involved political parties and governmental institutions support participat</w:t>
            </w:r>
            <w:r w:rsidR="00BE0951">
              <w:rPr>
                <w:rFonts w:ascii="Times New Roman" w:hAnsi="Times New Roman"/>
                <w:sz w:val="20"/>
              </w:rPr>
              <w:t>ory</w:t>
            </w:r>
            <w:r w:rsidRPr="00D2426B">
              <w:rPr>
                <w:rFonts w:ascii="Times New Roman" w:hAnsi="Times New Roman"/>
                <w:sz w:val="20"/>
              </w:rPr>
              <w:t xml:space="preserve"> policy </w:t>
            </w:r>
            <w:r w:rsidR="00BE0951">
              <w:rPr>
                <w:rFonts w:ascii="Times New Roman" w:hAnsi="Times New Roman"/>
                <w:sz w:val="20"/>
              </w:rPr>
              <w:t>actions</w:t>
            </w:r>
            <w:r w:rsidRPr="00D2426B">
              <w:rPr>
                <w:rFonts w:ascii="Times New Roman" w:hAnsi="Times New Roman"/>
                <w:sz w:val="20"/>
              </w:rPr>
              <w:t xml:space="preserve">; </w:t>
            </w:r>
          </w:p>
          <w:p w:rsidR="00BB00B6" w:rsidRPr="00D2426B" w:rsidRDefault="006B2DAF" w:rsidP="001F31F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Assume civil s</w:t>
            </w:r>
            <w:r w:rsidR="00BB00B6" w:rsidRPr="00D2426B">
              <w:rPr>
                <w:rFonts w:ascii="Times New Roman" w:hAnsi="Times New Roman"/>
                <w:sz w:val="20"/>
              </w:rPr>
              <w:t>ociety and government institutions will demonstrate willingness for dialogue and collaboration.</w:t>
            </w:r>
          </w:p>
        </w:tc>
      </w:tr>
    </w:tbl>
    <w:p w:rsidR="00AD5501" w:rsidRDefault="00AD5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4305"/>
        <w:gridCol w:w="2835"/>
        <w:gridCol w:w="3321"/>
      </w:tblGrid>
      <w:tr w:rsidR="00890FEF" w:rsidRPr="00327B14" w:rsidTr="00563D19">
        <w:trPr>
          <w:cantSplit/>
          <w:tblHeader/>
        </w:trPr>
        <w:tc>
          <w:tcPr>
            <w:tcW w:w="3487" w:type="dxa"/>
            <w:shd w:val="clear" w:color="auto" w:fill="FBE4D5" w:themeFill="accent2" w:themeFillTint="33"/>
          </w:tcPr>
          <w:p w:rsidR="00890FEF" w:rsidRPr="00327B14" w:rsidRDefault="00563CB4" w:rsidP="001F31F4">
            <w:pPr>
              <w:rPr>
                <w:rFonts w:ascii="Times New Roman" w:hAnsi="Times New Roman"/>
                <w:b/>
                <w:sz w:val="20"/>
              </w:rPr>
            </w:pPr>
            <w:r w:rsidRPr="00563CB4">
              <w:rPr>
                <w:rFonts w:ascii="Times New Roman" w:hAnsi="Times New Roman"/>
                <w:b/>
                <w:sz w:val="20"/>
              </w:rPr>
              <w:lastRenderedPageBreak/>
              <w:t>Outcome</w:t>
            </w:r>
            <w:r w:rsidRPr="00327B14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5543C4" w:rsidRPr="00327B14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305" w:type="dxa"/>
            <w:shd w:val="clear" w:color="auto" w:fill="FBE4D5" w:themeFill="accent2" w:themeFillTint="33"/>
          </w:tcPr>
          <w:p w:rsidR="00890FEF" w:rsidRPr="00327B14" w:rsidRDefault="00890FEF" w:rsidP="001F31F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890FEF" w:rsidRPr="00327B14" w:rsidRDefault="00890FEF" w:rsidP="001F31F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21" w:type="dxa"/>
            <w:shd w:val="clear" w:color="auto" w:fill="FBE4D5" w:themeFill="accent2" w:themeFillTint="33"/>
          </w:tcPr>
          <w:p w:rsidR="00890FEF" w:rsidRPr="00327B14" w:rsidRDefault="00890FEF" w:rsidP="001F31F4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890FEF" w:rsidRPr="00D2426B" w:rsidTr="00563D19">
        <w:trPr>
          <w:cantSplit/>
          <w:tblHeader/>
        </w:trPr>
        <w:tc>
          <w:tcPr>
            <w:tcW w:w="3487" w:type="dxa"/>
          </w:tcPr>
          <w:p w:rsidR="00890FEF" w:rsidRPr="00D2426B" w:rsidRDefault="005543C4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2.1. Political party policies are informed by improved party research, analytical and legal</w:t>
            </w:r>
            <w:r w:rsidR="008247F4" w:rsidRPr="00D2426B">
              <w:rPr>
                <w:rFonts w:ascii="Times New Roman" w:hAnsi="Times New Roman"/>
                <w:sz w:val="20"/>
              </w:rPr>
              <w:t xml:space="preserve"> </w:t>
            </w:r>
            <w:r w:rsidRPr="00D2426B">
              <w:rPr>
                <w:rFonts w:ascii="Times New Roman" w:hAnsi="Times New Roman"/>
                <w:sz w:val="20"/>
              </w:rPr>
              <w:t>drafting skills;</w:t>
            </w:r>
          </w:p>
        </w:tc>
        <w:tc>
          <w:tcPr>
            <w:tcW w:w="4305" w:type="dxa"/>
          </w:tcPr>
          <w:p w:rsidR="00890FEF" w:rsidRPr="0005091D" w:rsidRDefault="005543C4" w:rsidP="001F31F4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>Indicator 1:</w:t>
            </w:r>
            <w:r w:rsidR="004B0064" w:rsidRPr="0005091D">
              <w:rPr>
                <w:rFonts w:ascii="Times New Roman" w:hAnsi="Times New Roman"/>
                <w:i/>
                <w:sz w:val="20"/>
              </w:rPr>
              <w:t xml:space="preserve"> Number of</w:t>
            </w:r>
            <w:r w:rsidR="008247F4" w:rsidRPr="0005091D">
              <w:rPr>
                <w:rFonts w:ascii="Times New Roman" w:hAnsi="Times New Roman"/>
                <w:i/>
                <w:sz w:val="20"/>
              </w:rPr>
              <w:t xml:space="preserve"> political </w:t>
            </w:r>
            <w:r w:rsidR="004B0064" w:rsidRPr="0005091D">
              <w:rPr>
                <w:rFonts w:ascii="Times New Roman" w:hAnsi="Times New Roman"/>
                <w:i/>
                <w:sz w:val="20"/>
              </w:rPr>
              <w:t>parties that have increased capacity for research-based policy development</w:t>
            </w:r>
          </w:p>
          <w:p w:rsidR="008247F4" w:rsidRPr="0005091D" w:rsidRDefault="008247F4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EC750B" w:rsidRPr="0005091D">
              <w:rPr>
                <w:rFonts w:ascii="Times New Roman" w:hAnsi="Times New Roman"/>
                <w:sz w:val="20"/>
              </w:rPr>
              <w:t>1</w:t>
            </w:r>
            <w:r w:rsidR="00EC750B" w:rsidRPr="0005091D">
              <w:rPr>
                <w:rStyle w:val="FootnoteReference"/>
                <w:rFonts w:ascii="Times New Roman" w:hAnsi="Times New Roman"/>
                <w:sz w:val="20"/>
              </w:rPr>
              <w:footnoteReference w:id="10"/>
            </w:r>
            <w:r w:rsidRPr="0005091D">
              <w:rPr>
                <w:rFonts w:ascii="Times New Roman" w:hAnsi="Times New Roman"/>
                <w:sz w:val="20"/>
              </w:rPr>
              <w:t>.</w:t>
            </w:r>
          </w:p>
          <w:p w:rsidR="008247F4" w:rsidRPr="0005091D" w:rsidRDefault="008247F4" w:rsidP="004723DF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</w:t>
            </w:r>
            <w:r w:rsidRPr="0005091D">
              <w:rPr>
                <w:rFonts w:ascii="Times New Roman" w:hAnsi="Times New Roman"/>
                <w:sz w:val="20"/>
              </w:rPr>
              <w:t xml:space="preserve"> 2023</w:t>
            </w:r>
            <w:r w:rsidR="00DF60D1" w:rsidRPr="0005091D">
              <w:rPr>
                <w:rFonts w:ascii="Times New Roman" w:hAnsi="Times New Roman"/>
                <w:sz w:val="20"/>
              </w:rPr>
              <w:t xml:space="preserve">: at least </w:t>
            </w:r>
            <w:r w:rsidR="004723DF" w:rsidRPr="0005091D">
              <w:rPr>
                <w:rFonts w:ascii="Times New Roman" w:hAnsi="Times New Roman"/>
                <w:sz w:val="20"/>
              </w:rPr>
              <w:t xml:space="preserve">5 </w:t>
            </w:r>
            <w:r w:rsidR="00DF60D1" w:rsidRPr="0005091D">
              <w:rPr>
                <w:rFonts w:ascii="Times New Roman" w:hAnsi="Times New Roman"/>
                <w:sz w:val="20"/>
              </w:rPr>
              <w:t xml:space="preserve">political parties will have in place capacities for research </w:t>
            </w:r>
            <w:r w:rsidR="00B605A6" w:rsidRPr="0005091D">
              <w:rPr>
                <w:rFonts w:ascii="Times New Roman" w:hAnsi="Times New Roman"/>
                <w:sz w:val="20"/>
              </w:rPr>
              <w:t>-</w:t>
            </w:r>
            <w:r w:rsidR="00DF60D1" w:rsidRPr="0005091D">
              <w:rPr>
                <w:rFonts w:ascii="Times New Roman" w:hAnsi="Times New Roman"/>
                <w:sz w:val="20"/>
              </w:rPr>
              <w:t xml:space="preserve">based policy development. </w:t>
            </w:r>
          </w:p>
        </w:tc>
        <w:tc>
          <w:tcPr>
            <w:tcW w:w="2835" w:type="dxa"/>
          </w:tcPr>
          <w:p w:rsidR="006B2DAF" w:rsidRDefault="006B2DAF" w:rsidP="001F31F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Pr="00DF5414">
              <w:rPr>
                <w:rFonts w:ascii="Times New Roman" w:hAnsi="Times New Roman"/>
                <w:sz w:val="20"/>
              </w:rPr>
              <w:t xml:space="preserve">nternal </w:t>
            </w:r>
            <w:r>
              <w:rPr>
                <w:rFonts w:ascii="Times New Roman" w:hAnsi="Times New Roman"/>
                <w:sz w:val="20"/>
              </w:rPr>
              <w:t xml:space="preserve">Project </w:t>
            </w:r>
            <w:r w:rsidRPr="00DF5414">
              <w:rPr>
                <w:rFonts w:ascii="Times New Roman" w:hAnsi="Times New Roman"/>
                <w:sz w:val="20"/>
              </w:rPr>
              <w:t>reports;</w:t>
            </w:r>
          </w:p>
          <w:p w:rsidR="00DF60D1" w:rsidRPr="00D2426B" w:rsidRDefault="00DF60D1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Political party election programs;</w:t>
            </w:r>
          </w:p>
        </w:tc>
        <w:tc>
          <w:tcPr>
            <w:tcW w:w="3321" w:type="dxa"/>
          </w:tcPr>
          <w:p w:rsidR="00890FEF" w:rsidRPr="00D2426B" w:rsidRDefault="006B2DAF" w:rsidP="006B2DA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Assume</w:t>
            </w:r>
            <w:r w:rsidR="00DF60D1" w:rsidRPr="00D2426B">
              <w:rPr>
                <w:rFonts w:ascii="Times New Roman" w:hAnsi="Times New Roman"/>
                <w:sz w:val="20"/>
              </w:rPr>
              <w:t xml:space="preserve"> political parties will dedicate sufficient human and financial resources to development of cap</w:t>
            </w:r>
            <w:r>
              <w:rPr>
                <w:rFonts w:ascii="Times New Roman" w:hAnsi="Times New Roman"/>
                <w:sz w:val="20"/>
              </w:rPr>
              <w:t>acities for research and analysis</w:t>
            </w:r>
          </w:p>
        </w:tc>
      </w:tr>
      <w:tr w:rsidR="00890FEF" w:rsidRPr="00D2426B" w:rsidTr="00563D19">
        <w:trPr>
          <w:cantSplit/>
          <w:tblHeader/>
        </w:trPr>
        <w:tc>
          <w:tcPr>
            <w:tcW w:w="3487" w:type="dxa"/>
          </w:tcPr>
          <w:p w:rsidR="00890FEF" w:rsidRPr="00D2426B" w:rsidRDefault="00B605A6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2.2. Young political leaders are experienced in drafting policies that respond to citizens’ needs</w:t>
            </w:r>
          </w:p>
        </w:tc>
        <w:tc>
          <w:tcPr>
            <w:tcW w:w="4305" w:type="dxa"/>
          </w:tcPr>
          <w:p w:rsidR="00890FEF" w:rsidRPr="0005091D" w:rsidRDefault="00B605A6" w:rsidP="001F31F4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 xml:space="preserve">Indicator 1: </w:t>
            </w:r>
            <w:r w:rsidR="004B0064" w:rsidRPr="0005091D">
              <w:rPr>
                <w:rFonts w:ascii="Times New Roman" w:hAnsi="Times New Roman"/>
                <w:i/>
                <w:sz w:val="20"/>
              </w:rPr>
              <w:t>Number of young political party leaders that demonstrate increased capacity to draft citizen-oriented party policies</w:t>
            </w:r>
          </w:p>
          <w:p w:rsidR="00B605A6" w:rsidRPr="0005091D" w:rsidRDefault="00B605A6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AE068D" w:rsidRPr="0005091D">
              <w:rPr>
                <w:rFonts w:ascii="Times New Roman" w:hAnsi="Times New Roman"/>
                <w:sz w:val="20"/>
              </w:rPr>
              <w:t>No available data</w:t>
            </w:r>
            <w:r w:rsidR="00AE068D" w:rsidRPr="0005091D">
              <w:rPr>
                <w:rStyle w:val="FootnoteReference"/>
                <w:rFonts w:ascii="Times New Roman" w:hAnsi="Times New Roman"/>
                <w:sz w:val="20"/>
              </w:rPr>
              <w:footnoteReference w:id="11"/>
            </w:r>
            <w:r w:rsidRPr="0005091D">
              <w:rPr>
                <w:rFonts w:ascii="Times New Roman" w:hAnsi="Times New Roman"/>
                <w:sz w:val="20"/>
              </w:rPr>
              <w:t>, political party youth do not develop party policies.</w:t>
            </w:r>
          </w:p>
          <w:p w:rsidR="00B605A6" w:rsidRPr="0005091D" w:rsidRDefault="00B605A6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</w:t>
            </w:r>
            <w:r w:rsidRPr="0005091D">
              <w:rPr>
                <w:rFonts w:ascii="Times New Roman" w:hAnsi="Times New Roman"/>
                <w:sz w:val="20"/>
              </w:rPr>
              <w:t xml:space="preserve"> 2023: at least 10 young political leaders from 4 political parties have</w:t>
            </w:r>
            <w:r w:rsidR="004B0064" w:rsidRPr="0005091D">
              <w:rPr>
                <w:rFonts w:ascii="Times New Roman" w:hAnsi="Times New Roman"/>
                <w:sz w:val="20"/>
              </w:rPr>
              <w:t xml:space="preserve"> increased</w:t>
            </w:r>
            <w:r w:rsidRPr="0005091D">
              <w:rPr>
                <w:rFonts w:ascii="Times New Roman" w:hAnsi="Times New Roman"/>
                <w:sz w:val="20"/>
              </w:rPr>
              <w:t xml:space="preserve"> capacities to draft citizen-oriented policies.</w:t>
            </w:r>
          </w:p>
        </w:tc>
        <w:tc>
          <w:tcPr>
            <w:tcW w:w="2835" w:type="dxa"/>
          </w:tcPr>
          <w:p w:rsidR="006B2DAF" w:rsidRDefault="006B2DAF" w:rsidP="00B605A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Pr="00DF5414">
              <w:rPr>
                <w:rFonts w:ascii="Times New Roman" w:hAnsi="Times New Roman"/>
                <w:sz w:val="20"/>
              </w:rPr>
              <w:t xml:space="preserve">nternal </w:t>
            </w:r>
            <w:r>
              <w:rPr>
                <w:rFonts w:ascii="Times New Roman" w:hAnsi="Times New Roman"/>
                <w:sz w:val="20"/>
              </w:rPr>
              <w:t xml:space="preserve">Project </w:t>
            </w:r>
            <w:r w:rsidRPr="00DF5414">
              <w:rPr>
                <w:rFonts w:ascii="Times New Roman" w:hAnsi="Times New Roman"/>
                <w:sz w:val="20"/>
              </w:rPr>
              <w:t>reports;</w:t>
            </w:r>
          </w:p>
          <w:p w:rsidR="00890FEF" w:rsidRPr="00D2426B" w:rsidRDefault="00B605A6" w:rsidP="00B605A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Political party election programs;</w:t>
            </w:r>
          </w:p>
        </w:tc>
        <w:tc>
          <w:tcPr>
            <w:tcW w:w="3321" w:type="dxa"/>
          </w:tcPr>
          <w:p w:rsidR="00345415" w:rsidRPr="00D2426B" w:rsidRDefault="006B2DAF" w:rsidP="001F31F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Assume </w:t>
            </w:r>
            <w:r w:rsidR="00B605A6" w:rsidRPr="00D2426B">
              <w:rPr>
                <w:rFonts w:ascii="Times New Roman" w:hAnsi="Times New Roman"/>
                <w:sz w:val="20"/>
              </w:rPr>
              <w:t xml:space="preserve">political parties will show interest in </w:t>
            </w:r>
            <w:r w:rsidR="00BE0951">
              <w:rPr>
                <w:rFonts w:ascii="Times New Roman" w:hAnsi="Times New Roman"/>
                <w:sz w:val="20"/>
              </w:rPr>
              <w:t>nominating</w:t>
            </w:r>
            <w:r w:rsidR="00BE0951" w:rsidRPr="00D2426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capable </w:t>
            </w:r>
            <w:r w:rsidR="00345415" w:rsidRPr="00D2426B">
              <w:rPr>
                <w:rFonts w:ascii="Times New Roman" w:hAnsi="Times New Roman"/>
                <w:sz w:val="20"/>
              </w:rPr>
              <w:t>young leaders to attend training opportunities;</w:t>
            </w:r>
          </w:p>
          <w:p w:rsidR="00890FEF" w:rsidRPr="00D2426B" w:rsidRDefault="00345415" w:rsidP="00BE0951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Assume political party leadership will use </w:t>
            </w:r>
            <w:r w:rsidR="00BE0951">
              <w:rPr>
                <w:rFonts w:ascii="Times New Roman" w:hAnsi="Times New Roman"/>
                <w:sz w:val="20"/>
              </w:rPr>
              <w:t>the acquired</w:t>
            </w:r>
            <w:r w:rsidR="00BE0951" w:rsidRPr="00D2426B">
              <w:rPr>
                <w:rFonts w:ascii="Times New Roman" w:hAnsi="Times New Roman"/>
                <w:sz w:val="20"/>
              </w:rPr>
              <w:t xml:space="preserve"> </w:t>
            </w:r>
            <w:r w:rsidRPr="00D2426B">
              <w:rPr>
                <w:rFonts w:ascii="Times New Roman" w:hAnsi="Times New Roman"/>
                <w:sz w:val="20"/>
              </w:rPr>
              <w:t>capacities for citizen-oriented policy development.</w:t>
            </w:r>
          </w:p>
        </w:tc>
      </w:tr>
      <w:tr w:rsidR="00890FEF" w:rsidRPr="00D2426B" w:rsidTr="00563D19">
        <w:trPr>
          <w:cantSplit/>
          <w:tblHeader/>
        </w:trPr>
        <w:tc>
          <w:tcPr>
            <w:tcW w:w="3487" w:type="dxa"/>
          </w:tcPr>
          <w:p w:rsidR="00890FEF" w:rsidRPr="00D2426B" w:rsidRDefault="00345415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2.3. Political parties increase outreach to local communities, including vulnerable groups to advance policy solutions;</w:t>
            </w:r>
          </w:p>
        </w:tc>
        <w:tc>
          <w:tcPr>
            <w:tcW w:w="4305" w:type="dxa"/>
          </w:tcPr>
          <w:p w:rsidR="00890FEF" w:rsidRPr="0005091D" w:rsidRDefault="00365D17" w:rsidP="001F31F4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 xml:space="preserve">Indicator 1: </w:t>
            </w:r>
            <w:r w:rsidR="004B0064" w:rsidRPr="0005091D">
              <w:rPr>
                <w:rFonts w:ascii="Times New Roman" w:hAnsi="Times New Roman"/>
                <w:i/>
                <w:sz w:val="20"/>
              </w:rPr>
              <w:t>Number of</w:t>
            </w:r>
            <w:r w:rsidR="004723DF" w:rsidRPr="0005091D">
              <w:rPr>
                <w:rFonts w:ascii="Times New Roman" w:hAnsi="Times New Roman"/>
                <w:i/>
                <w:sz w:val="20"/>
              </w:rPr>
              <w:t xml:space="preserve"> political parties conducting</w:t>
            </w:r>
            <w:r w:rsidR="004B0064" w:rsidRPr="0005091D">
              <w:rPr>
                <w:rFonts w:ascii="Times New Roman" w:hAnsi="Times New Roman"/>
                <w:i/>
                <w:sz w:val="20"/>
              </w:rPr>
              <w:t xml:space="preserve"> outreach initiatives </w:t>
            </w:r>
            <w:r w:rsidR="004723DF" w:rsidRPr="0005091D">
              <w:rPr>
                <w:rFonts w:ascii="Times New Roman" w:hAnsi="Times New Roman"/>
                <w:i/>
                <w:sz w:val="20"/>
              </w:rPr>
              <w:t xml:space="preserve">in </w:t>
            </w:r>
            <w:r w:rsidR="004B0064" w:rsidRPr="0005091D">
              <w:rPr>
                <w:rFonts w:ascii="Times New Roman" w:hAnsi="Times New Roman"/>
                <w:i/>
                <w:sz w:val="20"/>
              </w:rPr>
              <w:t>local communities, including vulnerable groups</w:t>
            </w:r>
          </w:p>
          <w:p w:rsidR="00365D17" w:rsidRPr="0005091D" w:rsidRDefault="00365D17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7929BE" w:rsidRPr="0005091D">
              <w:rPr>
                <w:rFonts w:ascii="Times New Roman" w:hAnsi="Times New Roman"/>
                <w:sz w:val="20"/>
              </w:rPr>
              <w:t>1</w:t>
            </w:r>
            <w:r w:rsidR="007929BE" w:rsidRPr="0005091D">
              <w:rPr>
                <w:rStyle w:val="FootnoteReference"/>
                <w:rFonts w:ascii="Times New Roman" w:hAnsi="Times New Roman"/>
                <w:sz w:val="20"/>
              </w:rPr>
              <w:footnoteReference w:id="12"/>
            </w:r>
            <w:r w:rsidRPr="0005091D">
              <w:rPr>
                <w:rFonts w:ascii="Times New Roman" w:hAnsi="Times New Roman"/>
                <w:sz w:val="20"/>
              </w:rPr>
              <w:t>.</w:t>
            </w:r>
          </w:p>
          <w:p w:rsidR="00365D17" w:rsidRPr="0005091D" w:rsidRDefault="00365D17" w:rsidP="004723DF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</w:t>
            </w:r>
            <w:r w:rsidRPr="0005091D">
              <w:rPr>
                <w:rFonts w:ascii="Times New Roman" w:hAnsi="Times New Roman"/>
                <w:sz w:val="20"/>
              </w:rPr>
              <w:t xml:space="preserve"> 2023: </w:t>
            </w:r>
            <w:r w:rsidR="0035016B" w:rsidRPr="0005091D">
              <w:rPr>
                <w:rFonts w:ascii="Times New Roman" w:hAnsi="Times New Roman"/>
                <w:sz w:val="20"/>
              </w:rPr>
              <w:t xml:space="preserve">at least </w:t>
            </w:r>
            <w:r w:rsidR="004723DF" w:rsidRPr="0005091D">
              <w:rPr>
                <w:rFonts w:ascii="Times New Roman" w:hAnsi="Times New Roman"/>
                <w:sz w:val="20"/>
              </w:rPr>
              <w:t xml:space="preserve">5 </w:t>
            </w:r>
            <w:r w:rsidR="0035016B" w:rsidRPr="0005091D">
              <w:rPr>
                <w:rFonts w:ascii="Times New Roman" w:hAnsi="Times New Roman"/>
                <w:sz w:val="20"/>
              </w:rPr>
              <w:t xml:space="preserve">political </w:t>
            </w:r>
            <w:r w:rsidR="000E6120" w:rsidRPr="0005091D">
              <w:rPr>
                <w:rFonts w:ascii="Times New Roman" w:hAnsi="Times New Roman"/>
                <w:sz w:val="20"/>
              </w:rPr>
              <w:t>parties</w:t>
            </w:r>
            <w:r w:rsidR="004B0064" w:rsidRPr="0005091D">
              <w:rPr>
                <w:rFonts w:ascii="Times New Roman" w:hAnsi="Times New Roman"/>
                <w:sz w:val="20"/>
              </w:rPr>
              <w:t xml:space="preserve"> implement</w:t>
            </w:r>
            <w:r w:rsidR="0035016B" w:rsidRPr="0005091D">
              <w:rPr>
                <w:rFonts w:ascii="Times New Roman" w:hAnsi="Times New Roman"/>
                <w:sz w:val="20"/>
              </w:rPr>
              <w:t xml:space="preserve"> outreach </w:t>
            </w:r>
            <w:r w:rsidR="004B0064" w:rsidRPr="0005091D">
              <w:rPr>
                <w:rFonts w:ascii="Times New Roman" w:hAnsi="Times New Roman"/>
                <w:sz w:val="20"/>
              </w:rPr>
              <w:t xml:space="preserve">initiatives </w:t>
            </w:r>
            <w:r w:rsidR="0035016B" w:rsidRPr="0005091D">
              <w:rPr>
                <w:rFonts w:ascii="Times New Roman" w:hAnsi="Times New Roman"/>
                <w:sz w:val="20"/>
              </w:rPr>
              <w:t>to local communities including vulnerable groups</w:t>
            </w:r>
            <w:r w:rsidRPr="0005091D">
              <w:rPr>
                <w:rFonts w:ascii="Times New Roman" w:hAnsi="Times New Roman"/>
                <w:sz w:val="20"/>
              </w:rPr>
              <w:t xml:space="preserve"> </w:t>
            </w:r>
            <w:r w:rsidR="000E6120" w:rsidRPr="0005091D">
              <w:rPr>
                <w:rFonts w:ascii="Times New Roman" w:hAnsi="Times New Roman"/>
                <w:sz w:val="20"/>
              </w:rPr>
              <w:t>(through meetings, Public opinion research, public forums etc)</w:t>
            </w:r>
          </w:p>
        </w:tc>
        <w:tc>
          <w:tcPr>
            <w:tcW w:w="2835" w:type="dxa"/>
          </w:tcPr>
          <w:p w:rsidR="006B2DAF" w:rsidRPr="00506270" w:rsidRDefault="006B2DAF" w:rsidP="001F31F4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Internal Project reports;</w:t>
            </w:r>
          </w:p>
          <w:p w:rsidR="00890FEF" w:rsidRPr="00506270" w:rsidRDefault="000E6120" w:rsidP="001F31F4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Mid-term and end evaluation of the project;</w:t>
            </w:r>
          </w:p>
          <w:p w:rsidR="000E6120" w:rsidRPr="00506270" w:rsidRDefault="000E6120" w:rsidP="001F31F4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Media news;</w:t>
            </w:r>
          </w:p>
          <w:p w:rsidR="000E6120" w:rsidRPr="00506270" w:rsidRDefault="000E6120" w:rsidP="001F31F4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CSOs reports;</w:t>
            </w:r>
          </w:p>
        </w:tc>
        <w:tc>
          <w:tcPr>
            <w:tcW w:w="3321" w:type="dxa"/>
          </w:tcPr>
          <w:p w:rsidR="00890FEF" w:rsidRPr="00506270" w:rsidRDefault="000E6120" w:rsidP="001F31F4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Assume political parties recognize the importance of social inclusion and the needs for inclusion of vulnerable groups;</w:t>
            </w:r>
          </w:p>
          <w:p w:rsidR="004B0064" w:rsidRPr="00506270" w:rsidRDefault="004B0064" w:rsidP="001F31F4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Assume political parties will dedicate sufficient human and financial resources to implement outreach initiatives.</w:t>
            </w:r>
          </w:p>
        </w:tc>
      </w:tr>
    </w:tbl>
    <w:p w:rsidR="004723DF" w:rsidRDefault="004723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4305"/>
        <w:gridCol w:w="2835"/>
        <w:gridCol w:w="3321"/>
      </w:tblGrid>
      <w:tr w:rsidR="00345415" w:rsidRPr="00D2426B" w:rsidTr="00563D19">
        <w:trPr>
          <w:cantSplit/>
          <w:tblHeader/>
        </w:trPr>
        <w:tc>
          <w:tcPr>
            <w:tcW w:w="3487" w:type="dxa"/>
          </w:tcPr>
          <w:p w:rsidR="00345415" w:rsidRPr="00D2426B" w:rsidRDefault="00345415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lastRenderedPageBreak/>
              <w:t>2.4. Awareness about women representation and participation in electoral and political processes furthers</w:t>
            </w:r>
          </w:p>
        </w:tc>
        <w:tc>
          <w:tcPr>
            <w:tcW w:w="4305" w:type="dxa"/>
          </w:tcPr>
          <w:p w:rsidR="00345415" w:rsidRPr="0005091D" w:rsidRDefault="000E6120" w:rsidP="001F31F4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 xml:space="preserve">Indicator 1: </w:t>
            </w:r>
            <w:r w:rsidR="009E1BE8" w:rsidRPr="0005091D">
              <w:rPr>
                <w:rFonts w:ascii="Times New Roman" w:hAnsi="Times New Roman"/>
                <w:i/>
                <w:sz w:val="20"/>
              </w:rPr>
              <w:t>Percentage of political party candidate lists that fulfil gender quota</w:t>
            </w:r>
          </w:p>
          <w:p w:rsidR="000E6120" w:rsidRPr="0005091D" w:rsidRDefault="000E6120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4723DF" w:rsidRPr="0005091D">
              <w:rPr>
                <w:rFonts w:ascii="Times New Roman" w:hAnsi="Times New Roman"/>
                <w:sz w:val="20"/>
              </w:rPr>
              <w:t xml:space="preserve">93% </w:t>
            </w:r>
            <w:r w:rsidR="00BB12A4" w:rsidRPr="0005091D">
              <w:rPr>
                <w:rFonts w:ascii="Times New Roman" w:hAnsi="Times New Roman"/>
                <w:sz w:val="20"/>
              </w:rPr>
              <w:t>Political Parties (PP) c</w:t>
            </w:r>
            <w:r w:rsidRPr="0005091D">
              <w:rPr>
                <w:rFonts w:ascii="Times New Roman" w:hAnsi="Times New Roman"/>
                <w:sz w:val="20"/>
              </w:rPr>
              <w:t>andidate’s list for local election 2017</w:t>
            </w:r>
            <w:r w:rsidRPr="0005091D">
              <w:rPr>
                <w:rStyle w:val="FootnoteReference"/>
                <w:rFonts w:ascii="Times New Roman" w:hAnsi="Times New Roman"/>
                <w:sz w:val="20"/>
              </w:rPr>
              <w:footnoteReference w:id="13"/>
            </w:r>
          </w:p>
          <w:p w:rsidR="00BE0951" w:rsidRPr="0005091D" w:rsidRDefault="000E6120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</w:t>
            </w:r>
            <w:r w:rsidRPr="0005091D">
              <w:rPr>
                <w:rFonts w:ascii="Times New Roman" w:hAnsi="Times New Roman"/>
                <w:sz w:val="20"/>
              </w:rPr>
              <w:t xml:space="preserve"> 2021: 95%</w:t>
            </w:r>
            <w:r w:rsidR="00BB12A4" w:rsidRPr="0005091D">
              <w:rPr>
                <w:rFonts w:ascii="Times New Roman" w:hAnsi="Times New Roman"/>
                <w:sz w:val="20"/>
              </w:rPr>
              <w:t xml:space="preserve"> PP</w:t>
            </w:r>
            <w:r w:rsidRPr="0005091D">
              <w:rPr>
                <w:rFonts w:ascii="Times New Roman" w:hAnsi="Times New Roman"/>
                <w:sz w:val="20"/>
              </w:rPr>
              <w:t xml:space="preserve"> candidate list</w:t>
            </w:r>
            <w:r w:rsidR="009E1BE8" w:rsidRPr="0005091D">
              <w:rPr>
                <w:rFonts w:ascii="Times New Roman" w:hAnsi="Times New Roman"/>
                <w:sz w:val="20"/>
              </w:rPr>
              <w:t>s</w:t>
            </w:r>
            <w:r w:rsidRPr="0005091D">
              <w:rPr>
                <w:rFonts w:ascii="Times New Roman" w:hAnsi="Times New Roman"/>
                <w:sz w:val="20"/>
              </w:rPr>
              <w:t xml:space="preserve"> for municipal election fulfil quota requirements.</w:t>
            </w:r>
          </w:p>
          <w:p w:rsidR="009E1BE8" w:rsidRPr="0005091D" w:rsidRDefault="009E1BE8" w:rsidP="00BE0951">
            <w:pPr>
              <w:rPr>
                <w:rFonts w:ascii="Times New Roman" w:hAnsi="Times New Roman"/>
                <w:i/>
                <w:sz w:val="20"/>
              </w:rPr>
            </w:pPr>
          </w:p>
          <w:p w:rsidR="00BE0951" w:rsidRPr="0005091D" w:rsidRDefault="00BE0951" w:rsidP="00BE0951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 xml:space="preserve">Indicator 2: </w:t>
            </w:r>
            <w:r w:rsidR="009E1BE8" w:rsidRPr="0005091D">
              <w:rPr>
                <w:rFonts w:ascii="Times New Roman" w:hAnsi="Times New Roman"/>
                <w:i/>
                <w:sz w:val="20"/>
              </w:rPr>
              <w:t>N</w:t>
            </w:r>
            <w:r w:rsidRPr="0005091D">
              <w:rPr>
                <w:rFonts w:ascii="Times New Roman" w:hAnsi="Times New Roman"/>
                <w:i/>
                <w:sz w:val="20"/>
              </w:rPr>
              <w:t xml:space="preserve">umber of policy recommendations for </w:t>
            </w:r>
            <w:r w:rsidR="009E1BE8" w:rsidRPr="0005091D">
              <w:rPr>
                <w:rFonts w:ascii="Times New Roman" w:hAnsi="Times New Roman"/>
                <w:i/>
                <w:sz w:val="20"/>
              </w:rPr>
              <w:t xml:space="preserve">strengthening </w:t>
            </w:r>
            <w:r w:rsidRPr="0005091D">
              <w:rPr>
                <w:rFonts w:ascii="Times New Roman" w:hAnsi="Times New Roman"/>
                <w:i/>
                <w:sz w:val="20"/>
              </w:rPr>
              <w:t>women participation</w:t>
            </w:r>
          </w:p>
          <w:p w:rsidR="00BE0951" w:rsidRPr="0005091D" w:rsidRDefault="00BE0951" w:rsidP="00BE0951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>: 4 policy recommendations (IFES policy paper developed in 2017)</w:t>
            </w:r>
          </w:p>
          <w:p w:rsidR="00BE0951" w:rsidRPr="0005091D" w:rsidRDefault="00BE0951" w:rsidP="00BE0951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</w:t>
            </w:r>
            <w:r w:rsidRPr="0005091D">
              <w:rPr>
                <w:rFonts w:ascii="Times New Roman" w:hAnsi="Times New Roman"/>
                <w:sz w:val="20"/>
              </w:rPr>
              <w:t xml:space="preserve"> 2021: 7 policy recommendations</w:t>
            </w:r>
          </w:p>
          <w:p w:rsidR="000E6120" w:rsidRPr="0005091D" w:rsidRDefault="000E6120" w:rsidP="001F31F4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345415" w:rsidRPr="00506270" w:rsidRDefault="00563CB4" w:rsidP="001F31F4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 xml:space="preserve">Political party candidate lists; </w:t>
            </w:r>
            <w:r w:rsidR="000E6120" w:rsidRPr="00506270">
              <w:rPr>
                <w:rFonts w:ascii="Times New Roman" w:hAnsi="Times New Roman"/>
                <w:sz w:val="20"/>
              </w:rPr>
              <w:t>OSCE/ODIHR reports;</w:t>
            </w:r>
          </w:p>
          <w:p w:rsidR="006B2DAF" w:rsidRPr="00506270" w:rsidRDefault="006B2DAF" w:rsidP="001F31F4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Internal Project reports;</w:t>
            </w:r>
          </w:p>
          <w:p w:rsidR="00BB12A4" w:rsidRPr="00506270" w:rsidRDefault="00BB12A4" w:rsidP="001F31F4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SEC report</w:t>
            </w:r>
            <w:r w:rsidR="006B2DAF" w:rsidRPr="00506270">
              <w:rPr>
                <w:rFonts w:ascii="Times New Roman" w:hAnsi="Times New Roman"/>
                <w:sz w:val="20"/>
              </w:rPr>
              <w:t>s</w:t>
            </w:r>
            <w:r w:rsidRPr="00506270">
              <w:rPr>
                <w:rFonts w:ascii="Times New Roman" w:hAnsi="Times New Roman"/>
                <w:sz w:val="20"/>
              </w:rPr>
              <w:t>;</w:t>
            </w:r>
          </w:p>
          <w:p w:rsidR="000E6120" w:rsidRPr="00506270" w:rsidRDefault="000E6120" w:rsidP="001F31F4">
            <w:pPr>
              <w:rPr>
                <w:rFonts w:ascii="Times New Roman" w:hAnsi="Times New Roman"/>
                <w:sz w:val="20"/>
              </w:rPr>
            </w:pPr>
          </w:p>
          <w:p w:rsidR="00563CB4" w:rsidRPr="00506270" w:rsidRDefault="00563CB4" w:rsidP="001F31F4">
            <w:pPr>
              <w:rPr>
                <w:rFonts w:ascii="Times New Roman" w:hAnsi="Times New Roman"/>
                <w:sz w:val="20"/>
              </w:rPr>
            </w:pPr>
          </w:p>
          <w:p w:rsidR="00563CB4" w:rsidRPr="00506270" w:rsidRDefault="00563CB4" w:rsidP="001F31F4">
            <w:pPr>
              <w:rPr>
                <w:rFonts w:ascii="Times New Roman" w:hAnsi="Times New Roman"/>
                <w:sz w:val="20"/>
              </w:rPr>
            </w:pPr>
          </w:p>
          <w:p w:rsidR="00563CB4" w:rsidRPr="00506270" w:rsidRDefault="00563CB4" w:rsidP="001F31F4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Policy papers and recommendations drafted by IFES.</w:t>
            </w:r>
          </w:p>
        </w:tc>
        <w:tc>
          <w:tcPr>
            <w:tcW w:w="3321" w:type="dxa"/>
          </w:tcPr>
          <w:p w:rsidR="00345415" w:rsidRPr="00D2426B" w:rsidRDefault="00BB12A4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Assume the </w:t>
            </w:r>
            <w:r w:rsidR="006A77C8">
              <w:rPr>
                <w:rFonts w:ascii="Times New Roman" w:hAnsi="Times New Roman"/>
                <w:sz w:val="20"/>
              </w:rPr>
              <w:t>legal framework</w:t>
            </w:r>
            <w:r w:rsidR="006A77C8" w:rsidRPr="00D2426B">
              <w:rPr>
                <w:rFonts w:ascii="Times New Roman" w:hAnsi="Times New Roman"/>
                <w:sz w:val="20"/>
              </w:rPr>
              <w:t xml:space="preserve"> </w:t>
            </w:r>
            <w:r w:rsidRPr="00D2426B">
              <w:rPr>
                <w:rFonts w:ascii="Times New Roman" w:hAnsi="Times New Roman"/>
                <w:sz w:val="20"/>
              </w:rPr>
              <w:t>regulating quota remains the same;</w:t>
            </w:r>
          </w:p>
          <w:p w:rsidR="00BB12A4" w:rsidRPr="00D2426B" w:rsidRDefault="00BB12A4" w:rsidP="001F31F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Assume</w:t>
            </w:r>
            <w:r w:rsidR="0077180F">
              <w:rPr>
                <w:rFonts w:ascii="Times New Roman" w:hAnsi="Times New Roman"/>
                <w:sz w:val="20"/>
              </w:rPr>
              <w:t xml:space="preserve"> there is</w:t>
            </w:r>
            <w:r w:rsidRPr="00D2426B">
              <w:rPr>
                <w:rFonts w:ascii="Times New Roman" w:hAnsi="Times New Roman"/>
                <w:sz w:val="20"/>
              </w:rPr>
              <w:t xml:space="preserve"> no political </w:t>
            </w:r>
            <w:r w:rsidR="0077180F">
              <w:rPr>
                <w:rFonts w:ascii="Times New Roman" w:hAnsi="Times New Roman"/>
                <w:sz w:val="20"/>
              </w:rPr>
              <w:t>interference</w:t>
            </w:r>
            <w:r w:rsidRPr="00D2426B">
              <w:rPr>
                <w:rFonts w:ascii="Times New Roman" w:hAnsi="Times New Roman"/>
                <w:sz w:val="20"/>
              </w:rPr>
              <w:t xml:space="preserve"> during quota verification of the </w:t>
            </w:r>
            <w:r w:rsidR="0077180F">
              <w:rPr>
                <w:rFonts w:ascii="Times New Roman" w:hAnsi="Times New Roman"/>
                <w:sz w:val="20"/>
              </w:rPr>
              <w:t xml:space="preserve">candidates’ </w:t>
            </w:r>
            <w:r w:rsidRPr="00D2426B">
              <w:rPr>
                <w:rFonts w:ascii="Times New Roman" w:hAnsi="Times New Roman"/>
                <w:sz w:val="20"/>
              </w:rPr>
              <w:t>list</w:t>
            </w:r>
            <w:r w:rsidR="0077180F">
              <w:rPr>
                <w:rFonts w:ascii="Times New Roman" w:hAnsi="Times New Roman"/>
                <w:sz w:val="20"/>
              </w:rPr>
              <w:t>s</w:t>
            </w:r>
            <w:r w:rsidRPr="00D2426B">
              <w:rPr>
                <w:rFonts w:ascii="Times New Roman" w:hAnsi="Times New Roman"/>
                <w:sz w:val="20"/>
              </w:rPr>
              <w:t>;</w:t>
            </w:r>
          </w:p>
          <w:p w:rsidR="00BB12A4" w:rsidRPr="00D2426B" w:rsidRDefault="00BB12A4" w:rsidP="0077180F">
            <w:pPr>
              <w:rPr>
                <w:rFonts w:ascii="Times New Roman" w:hAnsi="Times New Roman"/>
                <w:sz w:val="20"/>
              </w:rPr>
            </w:pPr>
          </w:p>
        </w:tc>
      </w:tr>
      <w:tr w:rsidR="001259DB" w:rsidRPr="00D2426B" w:rsidTr="00563D19">
        <w:trPr>
          <w:cantSplit/>
          <w:tblHeader/>
        </w:trPr>
        <w:tc>
          <w:tcPr>
            <w:tcW w:w="3487" w:type="dxa"/>
          </w:tcPr>
          <w:p w:rsidR="001259DB" w:rsidRPr="00D2426B" w:rsidRDefault="001259DB" w:rsidP="00D14C74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2.5 </w:t>
            </w:r>
            <w:r w:rsidR="00D14C74">
              <w:rPr>
                <w:rFonts w:ascii="Times New Roman" w:hAnsi="Times New Roman"/>
                <w:sz w:val="20"/>
              </w:rPr>
              <w:t>Smaller p</w:t>
            </w:r>
            <w:r w:rsidRPr="00D2426B">
              <w:rPr>
                <w:rFonts w:ascii="Times New Roman" w:hAnsi="Times New Roman"/>
                <w:sz w:val="20"/>
              </w:rPr>
              <w:t>olitical parties are better equipped to comply with legal requirements of elections</w:t>
            </w:r>
          </w:p>
        </w:tc>
        <w:tc>
          <w:tcPr>
            <w:tcW w:w="4305" w:type="dxa"/>
          </w:tcPr>
          <w:p w:rsidR="009E1BE8" w:rsidRPr="0005091D" w:rsidRDefault="009E1BE8" w:rsidP="009E1BE8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>Indicator 1: Percent of smaller political parties</w:t>
            </w:r>
            <w:r w:rsidR="005E4DC5" w:rsidRPr="0005091D">
              <w:rPr>
                <w:rFonts w:ascii="Times New Roman" w:hAnsi="Times New Roman"/>
                <w:i/>
                <w:sz w:val="20"/>
              </w:rPr>
              <w:t xml:space="preserve"> that meet legal requirements</w:t>
            </w:r>
          </w:p>
          <w:p w:rsidR="009E1BE8" w:rsidRPr="0005091D" w:rsidRDefault="009E1BE8" w:rsidP="009E1BE8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5C2E14" w:rsidRPr="0005091D">
              <w:rPr>
                <w:rFonts w:ascii="Times New Roman" w:hAnsi="Times New Roman"/>
                <w:sz w:val="20"/>
              </w:rPr>
              <w:t>79%</w:t>
            </w:r>
            <w:r w:rsidR="00DD4FD4" w:rsidRPr="0005091D">
              <w:rPr>
                <w:rStyle w:val="FootnoteReference"/>
                <w:rFonts w:ascii="Times New Roman" w:hAnsi="Times New Roman"/>
              </w:rPr>
              <w:footnoteReference w:id="14"/>
            </w:r>
            <w:r w:rsidR="00DD4FD4" w:rsidRPr="0005091D" w:rsidDel="00DD4FD4">
              <w:rPr>
                <w:rFonts w:ascii="Times New Roman" w:hAnsi="Times New Roman"/>
                <w:sz w:val="20"/>
              </w:rPr>
              <w:t xml:space="preserve"> </w:t>
            </w:r>
          </w:p>
          <w:p w:rsidR="009E1BE8" w:rsidRPr="0005091D" w:rsidRDefault="009E1BE8" w:rsidP="009E1BE8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</w:t>
            </w:r>
            <w:r w:rsidRPr="0005091D">
              <w:rPr>
                <w:rFonts w:ascii="Times New Roman" w:hAnsi="Times New Roman"/>
                <w:sz w:val="20"/>
              </w:rPr>
              <w:t xml:space="preserve"> 2021: </w:t>
            </w:r>
            <w:r w:rsidR="005E4DC5" w:rsidRPr="0005091D">
              <w:rPr>
                <w:rFonts w:ascii="Times New Roman" w:hAnsi="Times New Roman"/>
                <w:sz w:val="20"/>
              </w:rPr>
              <w:t>10</w:t>
            </w:r>
            <w:r w:rsidRPr="0005091D">
              <w:rPr>
                <w:rFonts w:ascii="Times New Roman" w:hAnsi="Times New Roman"/>
                <w:sz w:val="20"/>
              </w:rPr>
              <w:t>% increase from baseline</w:t>
            </w:r>
          </w:p>
          <w:p w:rsidR="009E1BE8" w:rsidRPr="0005091D" w:rsidRDefault="009E1BE8" w:rsidP="009E1BE8">
            <w:pPr>
              <w:rPr>
                <w:rFonts w:ascii="Times New Roman" w:hAnsi="Times New Roman"/>
                <w:sz w:val="20"/>
              </w:rPr>
            </w:pPr>
          </w:p>
          <w:p w:rsidR="009E1BE8" w:rsidRPr="0005091D" w:rsidRDefault="009E1BE8" w:rsidP="009E1BE8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>Indicator 2: Percent of</w:t>
            </w:r>
            <w:r w:rsidR="005C2E14" w:rsidRPr="0005091D">
              <w:rPr>
                <w:rFonts w:ascii="Times New Roman" w:hAnsi="Times New Roman"/>
                <w:i/>
                <w:sz w:val="20"/>
              </w:rPr>
              <w:t xml:space="preserve"> smaller</w:t>
            </w:r>
            <w:r w:rsidRPr="0005091D">
              <w:rPr>
                <w:rFonts w:ascii="Times New Roman" w:hAnsi="Times New Roman"/>
                <w:i/>
                <w:sz w:val="20"/>
              </w:rPr>
              <w:t xml:space="preserve"> political party complaints rejected by SEC on formal grounds</w:t>
            </w:r>
          </w:p>
          <w:p w:rsidR="009E1BE8" w:rsidRPr="0005091D" w:rsidRDefault="009E1BE8" w:rsidP="009E1BE8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F3544E" w:rsidRPr="0005091D">
              <w:rPr>
                <w:rFonts w:ascii="Times New Roman" w:hAnsi="Times New Roman"/>
                <w:sz w:val="20"/>
              </w:rPr>
              <w:t>10%</w:t>
            </w:r>
            <w:r w:rsidR="008E57ED" w:rsidRPr="0005091D">
              <w:rPr>
                <w:rFonts w:ascii="Times New Roman" w:hAnsi="Times New Roman"/>
                <w:sz w:val="20"/>
              </w:rPr>
              <w:t xml:space="preserve"> complaints for</w:t>
            </w:r>
            <w:r w:rsidRPr="0005091D">
              <w:rPr>
                <w:rFonts w:ascii="Times New Roman" w:hAnsi="Times New Roman"/>
                <w:sz w:val="20"/>
              </w:rPr>
              <w:t xml:space="preserve"> 2017</w:t>
            </w:r>
            <w:r w:rsidR="008E57ED" w:rsidRPr="0005091D">
              <w:rPr>
                <w:rFonts w:ascii="Times New Roman" w:hAnsi="Times New Roman"/>
                <w:sz w:val="20"/>
              </w:rPr>
              <w:t xml:space="preserve"> local elections </w:t>
            </w:r>
            <w:r w:rsidR="00A62B43" w:rsidRPr="0005091D">
              <w:rPr>
                <w:rFonts w:ascii="Times New Roman" w:hAnsi="Times New Roman"/>
                <w:sz w:val="20"/>
              </w:rPr>
              <w:t>were submitted by smaller political parties</w:t>
            </w:r>
            <w:r w:rsidR="008E57ED" w:rsidRPr="0005091D">
              <w:rPr>
                <w:rStyle w:val="FootnoteReference"/>
                <w:rFonts w:ascii="Times New Roman" w:hAnsi="Times New Roman"/>
                <w:sz w:val="20"/>
              </w:rPr>
              <w:footnoteReference w:id="15"/>
            </w:r>
          </w:p>
          <w:p w:rsidR="009E1BE8" w:rsidRPr="0005091D" w:rsidRDefault="009E1BE8" w:rsidP="009E1BE8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</w:t>
            </w:r>
            <w:r w:rsidRPr="0005091D">
              <w:rPr>
                <w:rFonts w:ascii="Times New Roman" w:hAnsi="Times New Roman"/>
                <w:sz w:val="20"/>
              </w:rPr>
              <w:t xml:space="preserve"> 2021: 10% decrease from baseline</w:t>
            </w:r>
          </w:p>
          <w:p w:rsidR="001259DB" w:rsidRPr="0005091D" w:rsidRDefault="001259DB" w:rsidP="001259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:rsidR="001259DB" w:rsidRPr="00506270" w:rsidRDefault="001259DB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OSCE/ODIHR reports;</w:t>
            </w:r>
          </w:p>
          <w:p w:rsidR="006B2DAF" w:rsidRPr="00506270" w:rsidRDefault="006B2DAF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Internal Project reports;</w:t>
            </w:r>
          </w:p>
          <w:p w:rsidR="006B2DAF" w:rsidRPr="00506270" w:rsidRDefault="00893431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 xml:space="preserve">SEC </w:t>
            </w:r>
            <w:r w:rsidR="006B2DAF" w:rsidRPr="00506270">
              <w:rPr>
                <w:rFonts w:ascii="Times New Roman" w:hAnsi="Times New Roman"/>
                <w:sz w:val="20"/>
              </w:rPr>
              <w:t>reports;</w:t>
            </w:r>
          </w:p>
          <w:p w:rsidR="001259DB" w:rsidRPr="00506270" w:rsidRDefault="001259DB" w:rsidP="006B2DA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21" w:type="dxa"/>
          </w:tcPr>
          <w:p w:rsidR="0006387D" w:rsidRPr="00D2426B" w:rsidRDefault="001259DB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Assume political parties attend capacity development</w:t>
            </w:r>
            <w:r w:rsidR="0006387D" w:rsidRPr="00D2426B">
              <w:rPr>
                <w:rFonts w:ascii="Times New Roman" w:hAnsi="Times New Roman"/>
                <w:sz w:val="20"/>
              </w:rPr>
              <w:t xml:space="preserve"> opportunities offered by the project;</w:t>
            </w:r>
          </w:p>
          <w:p w:rsidR="001259DB" w:rsidRPr="00D2426B" w:rsidRDefault="0006387D" w:rsidP="0077180F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Assume developed capacities within </w:t>
            </w:r>
            <w:r w:rsidR="0077180F">
              <w:rPr>
                <w:rFonts w:ascii="Times New Roman" w:hAnsi="Times New Roman"/>
                <w:sz w:val="20"/>
              </w:rPr>
              <w:t>political parties</w:t>
            </w:r>
            <w:r w:rsidRPr="00D2426B">
              <w:rPr>
                <w:rFonts w:ascii="Times New Roman" w:hAnsi="Times New Roman"/>
                <w:sz w:val="20"/>
              </w:rPr>
              <w:t xml:space="preserve"> are utilised to fulfil legal requirements (trained people are involved in </w:t>
            </w:r>
            <w:r w:rsidR="0077180F">
              <w:rPr>
                <w:rFonts w:ascii="Times New Roman" w:hAnsi="Times New Roman"/>
                <w:sz w:val="20"/>
              </w:rPr>
              <w:t>the preparation of necessary documentation for elections</w:t>
            </w:r>
            <w:r w:rsidRPr="00D2426B">
              <w:rPr>
                <w:rFonts w:ascii="Times New Roman" w:hAnsi="Times New Roman"/>
                <w:sz w:val="20"/>
              </w:rPr>
              <w:t>)</w:t>
            </w:r>
            <w:r w:rsidR="001259DB" w:rsidRPr="00D2426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6A77C8" w:rsidRDefault="006A77C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4446"/>
        <w:gridCol w:w="2835"/>
        <w:gridCol w:w="3180"/>
      </w:tblGrid>
      <w:tr w:rsidR="001259DB" w:rsidRPr="00D2426B" w:rsidTr="00563D19">
        <w:trPr>
          <w:cantSplit/>
          <w:tblHeader/>
        </w:trPr>
        <w:tc>
          <w:tcPr>
            <w:tcW w:w="3487" w:type="dxa"/>
            <w:shd w:val="clear" w:color="auto" w:fill="FBE4D5" w:themeFill="accent2" w:themeFillTint="33"/>
          </w:tcPr>
          <w:p w:rsidR="001259DB" w:rsidRPr="004B0064" w:rsidRDefault="00563CB4" w:rsidP="001259DB">
            <w:pPr>
              <w:rPr>
                <w:rFonts w:ascii="Times New Roman" w:hAnsi="Times New Roman"/>
                <w:b/>
                <w:sz w:val="20"/>
              </w:rPr>
            </w:pPr>
            <w:r w:rsidRPr="00563CB4">
              <w:rPr>
                <w:rFonts w:ascii="Times New Roman" w:hAnsi="Times New Roman"/>
                <w:b/>
                <w:sz w:val="20"/>
              </w:rPr>
              <w:lastRenderedPageBreak/>
              <w:t>Outcome</w:t>
            </w:r>
            <w:r w:rsidR="0006387D" w:rsidRPr="004B0064">
              <w:rPr>
                <w:rFonts w:ascii="Times New Roman" w:hAnsi="Times New Roman"/>
                <w:b/>
                <w:color w:val="0070C0"/>
                <w:sz w:val="20"/>
              </w:rPr>
              <w:t xml:space="preserve"> </w:t>
            </w:r>
            <w:r w:rsidR="0006387D" w:rsidRPr="004B0064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446" w:type="dxa"/>
            <w:shd w:val="clear" w:color="auto" w:fill="FBE4D5" w:themeFill="accent2" w:themeFillTint="33"/>
          </w:tcPr>
          <w:p w:rsidR="001259DB" w:rsidRPr="00D2426B" w:rsidRDefault="001259DB" w:rsidP="001259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1259DB" w:rsidRPr="00D2426B" w:rsidRDefault="001259DB" w:rsidP="001259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80" w:type="dxa"/>
            <w:shd w:val="clear" w:color="auto" w:fill="FBE4D5" w:themeFill="accent2" w:themeFillTint="33"/>
          </w:tcPr>
          <w:p w:rsidR="001259DB" w:rsidRPr="00D2426B" w:rsidRDefault="001259DB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1259DB" w:rsidRPr="00D2426B" w:rsidTr="00563D19">
        <w:trPr>
          <w:cantSplit/>
          <w:tblHeader/>
        </w:trPr>
        <w:tc>
          <w:tcPr>
            <w:tcW w:w="3487" w:type="dxa"/>
          </w:tcPr>
          <w:p w:rsidR="001259DB" w:rsidRPr="00D2426B" w:rsidRDefault="0006387D" w:rsidP="00936A4A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3.1. Profile demographic reports </w:t>
            </w:r>
            <w:r w:rsidR="00936A4A">
              <w:rPr>
                <w:rFonts w:ascii="Times New Roman" w:hAnsi="Times New Roman"/>
                <w:sz w:val="20"/>
              </w:rPr>
              <w:t xml:space="preserve">are developed for </w:t>
            </w:r>
            <w:r w:rsidRPr="00D2426B">
              <w:rPr>
                <w:rFonts w:ascii="Times New Roman" w:hAnsi="Times New Roman"/>
                <w:sz w:val="20"/>
              </w:rPr>
              <w:t>more effective civic education</w:t>
            </w:r>
          </w:p>
        </w:tc>
        <w:tc>
          <w:tcPr>
            <w:tcW w:w="4446" w:type="dxa"/>
          </w:tcPr>
          <w:p w:rsidR="001259DB" w:rsidRPr="0005091D" w:rsidRDefault="0006387D" w:rsidP="001259DB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 xml:space="preserve">Indicator 1: </w:t>
            </w:r>
            <w:r w:rsidR="00936A4A" w:rsidRPr="0005091D">
              <w:rPr>
                <w:rFonts w:ascii="Times New Roman" w:hAnsi="Times New Roman"/>
                <w:i/>
                <w:sz w:val="20"/>
              </w:rPr>
              <w:t>Number of stakeholders groups exposed to demographic reports</w:t>
            </w:r>
            <w:r w:rsidR="00955CA6" w:rsidRPr="0005091D">
              <w:rPr>
                <w:rFonts w:ascii="Times New Roman" w:hAnsi="Times New Roman"/>
                <w:i/>
                <w:sz w:val="20"/>
              </w:rPr>
              <w:t>.</w:t>
            </w:r>
          </w:p>
          <w:p w:rsidR="0006387D" w:rsidRPr="0005091D" w:rsidRDefault="0006387D" w:rsidP="001259DB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8E57ED" w:rsidRPr="0005091D">
              <w:rPr>
                <w:rFonts w:ascii="Times New Roman" w:hAnsi="Times New Roman"/>
                <w:sz w:val="20"/>
              </w:rPr>
              <w:t>No available data</w:t>
            </w:r>
          </w:p>
          <w:p w:rsidR="0006387D" w:rsidRPr="0005091D" w:rsidRDefault="0006387D" w:rsidP="00872D13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</w:t>
            </w:r>
            <w:r w:rsidR="00893431" w:rsidRPr="0005091D">
              <w:rPr>
                <w:rFonts w:ascii="Times New Roman" w:hAnsi="Times New Roman"/>
                <w:sz w:val="20"/>
              </w:rPr>
              <w:t xml:space="preserve"> 2021</w:t>
            </w:r>
            <w:r w:rsidRPr="0005091D">
              <w:rPr>
                <w:rFonts w:ascii="Times New Roman" w:hAnsi="Times New Roman"/>
                <w:sz w:val="20"/>
              </w:rPr>
              <w:t>:</w:t>
            </w:r>
            <w:r w:rsidR="00893431" w:rsidRPr="0005091D">
              <w:rPr>
                <w:rFonts w:ascii="Times New Roman" w:hAnsi="Times New Roman"/>
                <w:sz w:val="20"/>
              </w:rPr>
              <w:t xml:space="preserve"> </w:t>
            </w:r>
            <w:r w:rsidR="00872D13" w:rsidRPr="0005091D">
              <w:rPr>
                <w:rFonts w:ascii="Times New Roman" w:hAnsi="Times New Roman"/>
                <w:sz w:val="20"/>
              </w:rPr>
              <w:t>10</w:t>
            </w:r>
            <w:r w:rsidR="00893431" w:rsidRPr="000509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</w:tcPr>
          <w:p w:rsidR="001259DB" w:rsidRPr="00D2426B" w:rsidRDefault="007A46F4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SEC </w:t>
            </w:r>
            <w:r w:rsidR="006B2DAF">
              <w:rPr>
                <w:rFonts w:ascii="Times New Roman" w:hAnsi="Times New Roman"/>
                <w:sz w:val="20"/>
              </w:rPr>
              <w:t>Reports</w:t>
            </w:r>
            <w:r w:rsidRPr="00D2426B">
              <w:rPr>
                <w:rFonts w:ascii="Times New Roman" w:hAnsi="Times New Roman"/>
                <w:sz w:val="20"/>
              </w:rPr>
              <w:t>,</w:t>
            </w:r>
          </w:p>
          <w:p w:rsidR="007A46F4" w:rsidRPr="00D2426B" w:rsidRDefault="006B2DAF" w:rsidP="001259D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Pr="00DF5414">
              <w:rPr>
                <w:rFonts w:ascii="Times New Roman" w:hAnsi="Times New Roman"/>
                <w:sz w:val="20"/>
              </w:rPr>
              <w:t xml:space="preserve">nternal </w:t>
            </w:r>
            <w:r>
              <w:rPr>
                <w:rFonts w:ascii="Times New Roman" w:hAnsi="Times New Roman"/>
                <w:sz w:val="20"/>
              </w:rPr>
              <w:t xml:space="preserve">Project </w:t>
            </w:r>
            <w:r w:rsidRPr="00DF5414">
              <w:rPr>
                <w:rFonts w:ascii="Times New Roman" w:hAnsi="Times New Roman"/>
                <w:sz w:val="20"/>
              </w:rPr>
              <w:t>reports;</w:t>
            </w:r>
          </w:p>
        </w:tc>
        <w:tc>
          <w:tcPr>
            <w:tcW w:w="3180" w:type="dxa"/>
          </w:tcPr>
          <w:p w:rsidR="007A46F4" w:rsidRPr="00D2426B" w:rsidRDefault="007A46F4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Assume SEC</w:t>
            </w:r>
            <w:r w:rsidR="00BE496F">
              <w:rPr>
                <w:rFonts w:ascii="Times New Roman" w:hAnsi="Times New Roman"/>
                <w:sz w:val="20"/>
              </w:rPr>
              <w:t xml:space="preserve">, </w:t>
            </w:r>
            <w:r w:rsidR="00BE496F" w:rsidRPr="00563D19">
              <w:rPr>
                <w:rFonts w:ascii="Times New Roman" w:hAnsi="Times New Roman"/>
                <w:sz w:val="20"/>
              </w:rPr>
              <w:t>political parties and civil society</w:t>
            </w:r>
            <w:r w:rsidRPr="00872D13">
              <w:rPr>
                <w:rFonts w:ascii="Times New Roman" w:hAnsi="Times New Roman"/>
                <w:sz w:val="20"/>
              </w:rPr>
              <w:t xml:space="preserve"> </w:t>
            </w:r>
            <w:r w:rsidR="00BE496F" w:rsidRPr="00872D13">
              <w:rPr>
                <w:rFonts w:ascii="Times New Roman" w:hAnsi="Times New Roman"/>
                <w:sz w:val="20"/>
              </w:rPr>
              <w:t>a</w:t>
            </w:r>
            <w:r w:rsidR="00BE496F">
              <w:rPr>
                <w:rFonts w:ascii="Times New Roman" w:hAnsi="Times New Roman"/>
                <w:sz w:val="20"/>
              </w:rPr>
              <w:t>re</w:t>
            </w:r>
            <w:r w:rsidRPr="00D2426B">
              <w:rPr>
                <w:rFonts w:ascii="Times New Roman" w:hAnsi="Times New Roman"/>
                <w:sz w:val="20"/>
              </w:rPr>
              <w:t xml:space="preserve"> </w:t>
            </w:r>
            <w:r w:rsidR="00872D13">
              <w:rPr>
                <w:rFonts w:ascii="Times New Roman" w:hAnsi="Times New Roman"/>
                <w:sz w:val="20"/>
              </w:rPr>
              <w:t xml:space="preserve">interested and </w:t>
            </w:r>
            <w:r w:rsidRPr="00D2426B">
              <w:rPr>
                <w:rFonts w:ascii="Times New Roman" w:hAnsi="Times New Roman"/>
                <w:sz w:val="20"/>
              </w:rPr>
              <w:t>committed to use the findings from the demographic reports and tailor civic education campaign accordingly;</w:t>
            </w:r>
          </w:p>
        </w:tc>
      </w:tr>
      <w:tr w:rsidR="001259DB" w:rsidRPr="00D2426B" w:rsidTr="00563D19">
        <w:trPr>
          <w:cantSplit/>
          <w:tblHeader/>
        </w:trPr>
        <w:tc>
          <w:tcPr>
            <w:tcW w:w="3487" w:type="dxa"/>
          </w:tcPr>
          <w:p w:rsidR="001259DB" w:rsidRPr="00D2426B" w:rsidRDefault="0006387D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3.2. Active citizens and civil society </w:t>
            </w:r>
            <w:r w:rsidR="00872D13">
              <w:rPr>
                <w:rFonts w:ascii="Times New Roman" w:hAnsi="Times New Roman"/>
                <w:sz w:val="20"/>
              </w:rPr>
              <w:t xml:space="preserve">are </w:t>
            </w:r>
            <w:r w:rsidRPr="00D2426B">
              <w:rPr>
                <w:rFonts w:ascii="Times New Roman" w:hAnsi="Times New Roman"/>
                <w:sz w:val="20"/>
              </w:rPr>
              <w:t>mobilize</w:t>
            </w:r>
            <w:r w:rsidR="00872D13">
              <w:rPr>
                <w:rFonts w:ascii="Times New Roman" w:hAnsi="Times New Roman"/>
                <w:sz w:val="20"/>
              </w:rPr>
              <w:t>d</w:t>
            </w:r>
            <w:r w:rsidRPr="00D2426B">
              <w:rPr>
                <w:rFonts w:ascii="Times New Roman" w:hAnsi="Times New Roman"/>
                <w:sz w:val="20"/>
              </w:rPr>
              <w:t xml:space="preserve"> to promote civic education, inclusion, monitoring and advocacy in local communities</w:t>
            </w:r>
          </w:p>
        </w:tc>
        <w:tc>
          <w:tcPr>
            <w:tcW w:w="4446" w:type="dxa"/>
          </w:tcPr>
          <w:p w:rsidR="00872D13" w:rsidRPr="0005091D" w:rsidRDefault="0081426A" w:rsidP="00872D13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 xml:space="preserve"> </w:t>
            </w:r>
            <w:r w:rsidR="00872D13" w:rsidRPr="0005091D">
              <w:rPr>
                <w:rFonts w:ascii="Times New Roman" w:hAnsi="Times New Roman"/>
                <w:i/>
                <w:sz w:val="20"/>
              </w:rPr>
              <w:t>Indicator 1: Number of civil society activists enabled to promote community mobilization</w:t>
            </w:r>
          </w:p>
          <w:p w:rsidR="00872D13" w:rsidRPr="0005091D" w:rsidRDefault="00872D13" w:rsidP="00872D13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726247" w:rsidRPr="0005091D">
              <w:rPr>
                <w:rFonts w:ascii="Times New Roman" w:hAnsi="Times New Roman"/>
                <w:sz w:val="20"/>
              </w:rPr>
              <w:t>25</w:t>
            </w:r>
            <w:r w:rsidR="00726247" w:rsidRPr="0005091D">
              <w:rPr>
                <w:rStyle w:val="FootnoteReference"/>
                <w:rFonts w:ascii="Times New Roman" w:hAnsi="Times New Roman"/>
                <w:sz w:val="20"/>
              </w:rPr>
              <w:footnoteReference w:id="16"/>
            </w:r>
          </w:p>
          <w:p w:rsidR="001259DB" w:rsidRPr="0005091D" w:rsidRDefault="00872D13" w:rsidP="00872D13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</w:t>
            </w:r>
            <w:r w:rsidRPr="0005091D">
              <w:rPr>
                <w:rFonts w:ascii="Times New Roman" w:hAnsi="Times New Roman"/>
                <w:sz w:val="20"/>
              </w:rPr>
              <w:t xml:space="preserve"> 2023: 50 activists throughout the country</w:t>
            </w:r>
          </w:p>
        </w:tc>
        <w:tc>
          <w:tcPr>
            <w:tcW w:w="2835" w:type="dxa"/>
          </w:tcPr>
          <w:p w:rsidR="006B2DAF" w:rsidRPr="00506270" w:rsidRDefault="006B2DAF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 xml:space="preserve">Internal Project </w:t>
            </w:r>
            <w:r w:rsidR="00563CB4" w:rsidRPr="00506270">
              <w:rPr>
                <w:rFonts w:ascii="Times New Roman" w:hAnsi="Times New Roman"/>
                <w:sz w:val="20"/>
              </w:rPr>
              <w:t>reports/follow-up with activists;</w:t>
            </w:r>
          </w:p>
          <w:p w:rsidR="0081426A" w:rsidRPr="00506270" w:rsidRDefault="006B2DAF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Project n</w:t>
            </w:r>
            <w:r w:rsidR="0081426A" w:rsidRPr="00506270">
              <w:rPr>
                <w:rFonts w:ascii="Times New Roman" w:hAnsi="Times New Roman"/>
                <w:sz w:val="20"/>
              </w:rPr>
              <w:t>ews feed;</w:t>
            </w:r>
          </w:p>
          <w:p w:rsidR="0081426A" w:rsidRPr="00506270" w:rsidRDefault="0081426A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Media reports</w:t>
            </w:r>
          </w:p>
        </w:tc>
        <w:tc>
          <w:tcPr>
            <w:tcW w:w="3180" w:type="dxa"/>
          </w:tcPr>
          <w:p w:rsidR="001259DB" w:rsidRPr="00D2426B" w:rsidRDefault="0081426A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Assume CSOs are supportive to project activities and willing (optimistic) to engage in civic education</w:t>
            </w:r>
            <w:r w:rsidR="00F5602C" w:rsidRPr="00D2426B">
              <w:rPr>
                <w:rFonts w:ascii="Times New Roman" w:hAnsi="Times New Roman"/>
                <w:sz w:val="20"/>
              </w:rPr>
              <w:t xml:space="preserve"> and monitoring</w:t>
            </w:r>
            <w:r w:rsidRPr="00D2426B">
              <w:rPr>
                <w:rFonts w:ascii="Times New Roman" w:hAnsi="Times New Roman"/>
                <w:sz w:val="20"/>
              </w:rPr>
              <w:t xml:space="preserve"> efforts resulting in advocacy based civic mobilization.</w:t>
            </w:r>
          </w:p>
          <w:p w:rsidR="0081426A" w:rsidRPr="00D2426B" w:rsidRDefault="0081426A" w:rsidP="001259DB">
            <w:pPr>
              <w:rPr>
                <w:rFonts w:ascii="Times New Roman" w:hAnsi="Times New Roman"/>
                <w:sz w:val="20"/>
              </w:rPr>
            </w:pPr>
          </w:p>
          <w:p w:rsidR="0081426A" w:rsidRPr="00D2426B" w:rsidRDefault="0081426A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1259DB" w:rsidRPr="00D2426B" w:rsidTr="0013745B">
        <w:trPr>
          <w:cantSplit/>
          <w:trHeight w:val="1189"/>
          <w:tblHeader/>
        </w:trPr>
        <w:tc>
          <w:tcPr>
            <w:tcW w:w="3487" w:type="dxa"/>
          </w:tcPr>
          <w:p w:rsidR="001259DB" w:rsidRPr="00D2426B" w:rsidRDefault="0006387D" w:rsidP="00872D13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3.3</w:t>
            </w:r>
            <w:r w:rsidR="00872D13">
              <w:rPr>
                <w:rFonts w:ascii="Times New Roman" w:hAnsi="Times New Roman"/>
                <w:sz w:val="20"/>
              </w:rPr>
              <w:t>. Innovative mechanisms help</w:t>
            </w:r>
            <w:r w:rsidRPr="00D2426B">
              <w:rPr>
                <w:rFonts w:ascii="Times New Roman" w:hAnsi="Times New Roman"/>
                <w:sz w:val="20"/>
              </w:rPr>
              <w:t xml:space="preserve"> civil society and citizens </w:t>
            </w:r>
            <w:r w:rsidR="00872D13">
              <w:rPr>
                <w:rFonts w:ascii="Times New Roman" w:hAnsi="Times New Roman"/>
                <w:sz w:val="20"/>
              </w:rPr>
              <w:t>to</w:t>
            </w:r>
            <w:r w:rsidR="00872D13" w:rsidRPr="00D2426B">
              <w:rPr>
                <w:rFonts w:ascii="Times New Roman" w:hAnsi="Times New Roman"/>
                <w:sz w:val="20"/>
              </w:rPr>
              <w:t xml:space="preserve"> </w:t>
            </w:r>
            <w:r w:rsidRPr="00D2426B">
              <w:rPr>
                <w:rFonts w:ascii="Times New Roman" w:hAnsi="Times New Roman"/>
                <w:sz w:val="20"/>
              </w:rPr>
              <w:t>monitor political promises, rhetoric and performance</w:t>
            </w:r>
          </w:p>
        </w:tc>
        <w:tc>
          <w:tcPr>
            <w:tcW w:w="4446" w:type="dxa"/>
          </w:tcPr>
          <w:p w:rsidR="0006387D" w:rsidRPr="0005091D" w:rsidRDefault="0006387D" w:rsidP="0006387D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>Indicator 1:</w:t>
            </w:r>
            <w:r w:rsidR="00F5602C" w:rsidRPr="0005091D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872D13" w:rsidRPr="0005091D">
              <w:rPr>
                <w:rFonts w:ascii="Times New Roman" w:hAnsi="Times New Roman"/>
                <w:i/>
                <w:sz w:val="20"/>
              </w:rPr>
              <w:t xml:space="preserve">Number of mechanisms </w:t>
            </w:r>
            <w:r w:rsidR="00563CB4" w:rsidRPr="0005091D">
              <w:rPr>
                <w:rFonts w:ascii="Times New Roman" w:hAnsi="Times New Roman"/>
                <w:i/>
                <w:sz w:val="20"/>
              </w:rPr>
              <w:t>used by civil society and citizens to monitor public officials’ performance</w:t>
            </w:r>
          </w:p>
          <w:p w:rsidR="0006387D" w:rsidRPr="0005091D" w:rsidRDefault="0006387D" w:rsidP="0006387D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>Baseline:</w:t>
            </w:r>
            <w:r w:rsidR="00872D13" w:rsidRPr="0005091D">
              <w:rPr>
                <w:rFonts w:ascii="Times New Roman" w:hAnsi="Times New Roman"/>
                <w:sz w:val="20"/>
              </w:rPr>
              <w:t xml:space="preserve"> </w:t>
            </w:r>
            <w:r w:rsidR="00726247" w:rsidRPr="0005091D">
              <w:rPr>
                <w:rFonts w:ascii="Times New Roman" w:hAnsi="Times New Roman"/>
                <w:sz w:val="20"/>
              </w:rPr>
              <w:t>1</w:t>
            </w:r>
            <w:r w:rsidR="00726247" w:rsidRPr="0005091D">
              <w:rPr>
                <w:rStyle w:val="FootnoteReference"/>
                <w:rFonts w:ascii="Times New Roman" w:hAnsi="Times New Roman"/>
                <w:sz w:val="20"/>
              </w:rPr>
              <w:footnoteReference w:id="17"/>
            </w:r>
          </w:p>
          <w:p w:rsidR="001259DB" w:rsidRPr="0005091D" w:rsidRDefault="0006387D" w:rsidP="0006387D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>Target</w:t>
            </w:r>
            <w:r w:rsidR="00872D13" w:rsidRPr="0005091D">
              <w:rPr>
                <w:rFonts w:ascii="Times New Roman" w:hAnsi="Times New Roman"/>
                <w:sz w:val="20"/>
              </w:rPr>
              <w:t xml:space="preserve"> 2023: at least 3 different types</w:t>
            </w:r>
          </w:p>
        </w:tc>
        <w:tc>
          <w:tcPr>
            <w:tcW w:w="2835" w:type="dxa"/>
          </w:tcPr>
          <w:p w:rsidR="00872D13" w:rsidRPr="00506270" w:rsidRDefault="00872D13" w:rsidP="00872D13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 xml:space="preserve">Internal Project </w:t>
            </w:r>
            <w:r w:rsidR="00563CB4" w:rsidRPr="00506270">
              <w:rPr>
                <w:rFonts w:ascii="Times New Roman" w:hAnsi="Times New Roman"/>
                <w:sz w:val="20"/>
              </w:rPr>
              <w:t>reports/follow-up with activists;</w:t>
            </w:r>
          </w:p>
          <w:p w:rsidR="00872D13" w:rsidRPr="00506270" w:rsidRDefault="00872D13" w:rsidP="00872D13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Project website</w:t>
            </w:r>
          </w:p>
          <w:p w:rsidR="001259DB" w:rsidRPr="00506270" w:rsidRDefault="001259DB" w:rsidP="00872D1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80" w:type="dxa"/>
          </w:tcPr>
          <w:p w:rsidR="00872D13" w:rsidRPr="00D2426B" w:rsidRDefault="00872D13" w:rsidP="00872D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Assume </w:t>
            </w:r>
            <w:r w:rsidRPr="00D2426B">
              <w:rPr>
                <w:rFonts w:ascii="Times New Roman" w:hAnsi="Times New Roman"/>
                <w:sz w:val="20"/>
              </w:rPr>
              <w:t xml:space="preserve">CSOs are supportive to project activities and </w:t>
            </w:r>
            <w:r>
              <w:rPr>
                <w:rFonts w:ascii="Times New Roman" w:hAnsi="Times New Roman"/>
                <w:sz w:val="20"/>
              </w:rPr>
              <w:t xml:space="preserve">interested to apply new tools </w:t>
            </w:r>
            <w:r w:rsidRPr="00D2426B">
              <w:rPr>
                <w:rFonts w:ascii="Times New Roman" w:hAnsi="Times New Roman"/>
                <w:sz w:val="20"/>
              </w:rPr>
              <w:t>to engage in civic education and monitoring efforts</w:t>
            </w:r>
          </w:p>
          <w:p w:rsidR="001259DB" w:rsidRPr="00D2426B" w:rsidRDefault="001259DB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06387D" w:rsidRPr="00D2426B" w:rsidTr="00563D19">
        <w:trPr>
          <w:cantSplit/>
          <w:tblHeader/>
        </w:trPr>
        <w:tc>
          <w:tcPr>
            <w:tcW w:w="3487" w:type="dxa"/>
          </w:tcPr>
          <w:p w:rsidR="0006387D" w:rsidRPr="00D2426B" w:rsidRDefault="0006387D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3.4. Greater citizen engagement, including of vulnerable groups leads to improved political accountability and transparency in local communities</w:t>
            </w:r>
          </w:p>
        </w:tc>
        <w:tc>
          <w:tcPr>
            <w:tcW w:w="4446" w:type="dxa"/>
          </w:tcPr>
          <w:p w:rsidR="00872D13" w:rsidRPr="0005091D" w:rsidRDefault="00872D13" w:rsidP="00872D13">
            <w:pPr>
              <w:rPr>
                <w:rFonts w:ascii="Times New Roman" w:hAnsi="Times New Roman"/>
                <w:i/>
                <w:sz w:val="20"/>
              </w:rPr>
            </w:pPr>
            <w:r w:rsidRPr="0005091D">
              <w:rPr>
                <w:rFonts w:ascii="Times New Roman" w:hAnsi="Times New Roman"/>
                <w:i/>
                <w:sz w:val="20"/>
              </w:rPr>
              <w:t xml:space="preserve">Indicator 1: Number of civil society activists engaged in monitoring and advocacy for community mobilization pre and post-election period. </w:t>
            </w:r>
          </w:p>
          <w:p w:rsidR="005E4DC5" w:rsidRPr="0005091D" w:rsidRDefault="00872D13" w:rsidP="00872D13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Baseline</w:t>
            </w:r>
            <w:r w:rsidRPr="0005091D">
              <w:rPr>
                <w:rFonts w:ascii="Times New Roman" w:hAnsi="Times New Roman"/>
                <w:sz w:val="20"/>
              </w:rPr>
              <w:t xml:space="preserve">: </w:t>
            </w:r>
            <w:r w:rsidR="006E0545" w:rsidRPr="0005091D">
              <w:rPr>
                <w:rFonts w:ascii="Times New Roman" w:hAnsi="Times New Roman"/>
                <w:sz w:val="20"/>
              </w:rPr>
              <w:t>8 staffers, portion of their time, within one civil society</w:t>
            </w:r>
            <w:r w:rsidR="006E0545" w:rsidRPr="0005091D">
              <w:rPr>
                <w:rStyle w:val="FootnoteReference"/>
                <w:rFonts w:ascii="Times New Roman" w:hAnsi="Times New Roman"/>
                <w:sz w:val="20"/>
              </w:rPr>
              <w:footnoteReference w:id="18"/>
            </w:r>
            <w:r w:rsidR="006E0545" w:rsidRPr="0005091D">
              <w:rPr>
                <w:sz w:val="20"/>
              </w:rPr>
              <w:t>.</w:t>
            </w:r>
            <w:r w:rsidRPr="0005091D">
              <w:rPr>
                <w:rFonts w:ascii="Times New Roman" w:hAnsi="Times New Roman"/>
                <w:sz w:val="20"/>
              </w:rPr>
              <w:t xml:space="preserve"> </w:t>
            </w:r>
          </w:p>
          <w:p w:rsidR="00872D13" w:rsidRPr="0005091D" w:rsidRDefault="006E0545" w:rsidP="00872D13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>N</w:t>
            </w:r>
            <w:r w:rsidR="00872D13" w:rsidRPr="0005091D">
              <w:rPr>
                <w:rFonts w:ascii="Times New Roman" w:hAnsi="Times New Roman"/>
                <w:sz w:val="20"/>
              </w:rPr>
              <w:t xml:space="preserve">o organized and structured capacity building for monitoring takes place in the country. </w:t>
            </w:r>
          </w:p>
          <w:p w:rsidR="0006387D" w:rsidRPr="0005091D" w:rsidRDefault="00872D13" w:rsidP="005E4DC5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  <w:u w:val="single"/>
              </w:rPr>
              <w:t>Target 2023:</w:t>
            </w:r>
            <w:r w:rsidRPr="0005091D">
              <w:rPr>
                <w:rFonts w:ascii="Times New Roman" w:hAnsi="Times New Roman"/>
                <w:sz w:val="20"/>
              </w:rPr>
              <w:t xml:space="preserve"> </w:t>
            </w:r>
            <w:r w:rsidR="005E4DC5" w:rsidRPr="0005091D">
              <w:rPr>
                <w:rFonts w:ascii="Times New Roman" w:hAnsi="Times New Roman"/>
                <w:sz w:val="20"/>
              </w:rPr>
              <w:t xml:space="preserve">20 </w:t>
            </w:r>
            <w:r w:rsidR="00563CB4" w:rsidRPr="0005091D">
              <w:rPr>
                <w:rFonts w:ascii="Times New Roman" w:hAnsi="Times New Roman"/>
                <w:sz w:val="20"/>
              </w:rPr>
              <w:t>(</w:t>
            </w:r>
            <w:r w:rsidR="005E4DC5" w:rsidRPr="0005091D">
              <w:rPr>
                <w:rFonts w:ascii="Times New Roman" w:hAnsi="Times New Roman"/>
                <w:sz w:val="20"/>
              </w:rPr>
              <w:t xml:space="preserve">in addition to existing ones, </w:t>
            </w:r>
            <w:r w:rsidR="00563CB4" w:rsidRPr="0005091D">
              <w:rPr>
                <w:rFonts w:ascii="Times New Roman" w:hAnsi="Times New Roman"/>
                <w:sz w:val="20"/>
              </w:rPr>
              <w:t>at least two in each of the 6 electoral districts)</w:t>
            </w:r>
          </w:p>
        </w:tc>
        <w:tc>
          <w:tcPr>
            <w:tcW w:w="2835" w:type="dxa"/>
          </w:tcPr>
          <w:p w:rsidR="006B2DAF" w:rsidRPr="00506270" w:rsidRDefault="006B2DAF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 xml:space="preserve">Internal Project </w:t>
            </w:r>
            <w:r w:rsidR="00563CB4" w:rsidRPr="00506270">
              <w:rPr>
                <w:rFonts w:ascii="Times New Roman" w:hAnsi="Times New Roman"/>
                <w:sz w:val="20"/>
              </w:rPr>
              <w:t>reports/follow-up with activists;</w:t>
            </w:r>
          </w:p>
          <w:p w:rsidR="004A03D6" w:rsidRPr="00506270" w:rsidRDefault="00872D13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Project website</w:t>
            </w:r>
          </w:p>
          <w:p w:rsidR="00872D13" w:rsidRPr="00506270" w:rsidRDefault="00872D13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Media reports;</w:t>
            </w:r>
          </w:p>
          <w:p w:rsidR="004A03D6" w:rsidRPr="00506270" w:rsidRDefault="004A03D6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Mid-term and final evaluation report</w:t>
            </w:r>
          </w:p>
        </w:tc>
        <w:tc>
          <w:tcPr>
            <w:tcW w:w="3180" w:type="dxa"/>
          </w:tcPr>
          <w:p w:rsidR="00872D13" w:rsidRDefault="00872D13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Assume, existing CSOs capacities are at needed level of development to respond to the project concept on community mobilization  </w:t>
            </w:r>
          </w:p>
          <w:p w:rsidR="0006387D" w:rsidRPr="00D2426B" w:rsidRDefault="00872D13" w:rsidP="001259D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Assume parties and governments are </w:t>
            </w:r>
            <w:r w:rsidR="004A03D6" w:rsidRPr="00D2426B">
              <w:rPr>
                <w:rFonts w:ascii="Times New Roman" w:hAnsi="Times New Roman"/>
                <w:sz w:val="20"/>
              </w:rPr>
              <w:t xml:space="preserve">open to citizen engagement and </w:t>
            </w:r>
            <w:r>
              <w:rPr>
                <w:rFonts w:ascii="Times New Roman" w:hAnsi="Times New Roman"/>
                <w:sz w:val="20"/>
              </w:rPr>
              <w:t>respond</w:t>
            </w:r>
            <w:r w:rsidRPr="00D2426B">
              <w:rPr>
                <w:rFonts w:ascii="Times New Roman" w:hAnsi="Times New Roman"/>
                <w:sz w:val="20"/>
              </w:rPr>
              <w:t xml:space="preserve"> </w:t>
            </w:r>
            <w:r w:rsidR="004A03D6" w:rsidRPr="00D2426B">
              <w:rPr>
                <w:rFonts w:ascii="Times New Roman" w:hAnsi="Times New Roman"/>
                <w:sz w:val="20"/>
              </w:rPr>
              <w:t>to their demands for accountability</w:t>
            </w:r>
          </w:p>
          <w:p w:rsidR="004A03D6" w:rsidRPr="00D2426B" w:rsidRDefault="004A03D6" w:rsidP="001259D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E1F4C" w:rsidRDefault="001E1F4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976"/>
        <w:gridCol w:w="3180"/>
      </w:tblGrid>
      <w:tr w:rsidR="009C3774" w:rsidRPr="00D2426B" w:rsidTr="00643544">
        <w:trPr>
          <w:cantSplit/>
          <w:tblHeader/>
        </w:trPr>
        <w:tc>
          <w:tcPr>
            <w:tcW w:w="7792" w:type="dxa"/>
            <w:shd w:val="clear" w:color="auto" w:fill="D0CECE" w:themeFill="background2" w:themeFillShade="E6"/>
          </w:tcPr>
          <w:p w:rsidR="009C3774" w:rsidRPr="005071DF" w:rsidRDefault="009C3774" w:rsidP="009C3774">
            <w:pPr>
              <w:jc w:val="center"/>
              <w:rPr>
                <w:rFonts w:ascii="Times New Roman" w:hAnsi="Times New Roman"/>
                <w:sz w:val="20"/>
              </w:rPr>
            </w:pPr>
            <w:r w:rsidRPr="005071DF">
              <w:rPr>
                <w:rFonts w:ascii="Times New Roman" w:hAnsi="Times New Roman"/>
                <w:sz w:val="20"/>
              </w:rPr>
              <w:lastRenderedPageBreak/>
              <w:t>Activities</w:t>
            </w:r>
          </w:p>
        </w:tc>
        <w:tc>
          <w:tcPr>
            <w:tcW w:w="6156" w:type="dxa"/>
            <w:gridSpan w:val="2"/>
            <w:shd w:val="clear" w:color="auto" w:fill="D0CECE" w:themeFill="background2" w:themeFillShade="E6"/>
          </w:tcPr>
          <w:p w:rsidR="009C3774" w:rsidRPr="005071DF" w:rsidRDefault="009C3774" w:rsidP="009C3774">
            <w:pPr>
              <w:jc w:val="center"/>
              <w:rPr>
                <w:rFonts w:ascii="Times New Roman" w:hAnsi="Times New Roman"/>
                <w:sz w:val="20"/>
              </w:rPr>
            </w:pPr>
            <w:r w:rsidRPr="005071DF">
              <w:rPr>
                <w:rFonts w:ascii="Times New Roman" w:hAnsi="Times New Roman"/>
                <w:sz w:val="20"/>
              </w:rPr>
              <w:t>Inputs</w:t>
            </w:r>
          </w:p>
        </w:tc>
      </w:tr>
      <w:tr w:rsidR="006542B0" w:rsidRPr="00D2426B" w:rsidTr="00643544">
        <w:trPr>
          <w:cantSplit/>
          <w:tblHeader/>
        </w:trPr>
        <w:tc>
          <w:tcPr>
            <w:tcW w:w="10768" w:type="dxa"/>
            <w:gridSpan w:val="2"/>
          </w:tcPr>
          <w:p w:rsidR="006542B0" w:rsidRPr="005071DF" w:rsidRDefault="006542B0" w:rsidP="001259DB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5071DF">
              <w:rPr>
                <w:rFonts w:ascii="Times New Roman" w:hAnsi="Times New Roman"/>
                <w:b/>
                <w:sz w:val="20"/>
              </w:rPr>
              <w:t>Outcome 1: Strengthened institutions conduct fair and efficient election processes</w:t>
            </w:r>
          </w:p>
        </w:tc>
        <w:tc>
          <w:tcPr>
            <w:tcW w:w="3180" w:type="dxa"/>
            <w:shd w:val="clear" w:color="auto" w:fill="D0CECE" w:themeFill="background2" w:themeFillShade="E6"/>
          </w:tcPr>
          <w:p w:rsidR="006542B0" w:rsidRPr="00D2426B" w:rsidRDefault="006542B0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547033" w:rsidRPr="00D2426B" w:rsidTr="0077180F">
        <w:trPr>
          <w:cantSplit/>
          <w:tblHeader/>
        </w:trPr>
        <w:tc>
          <w:tcPr>
            <w:tcW w:w="13948" w:type="dxa"/>
            <w:gridSpan w:val="3"/>
          </w:tcPr>
          <w:p w:rsidR="00547033" w:rsidRPr="00D2426B" w:rsidRDefault="00547033" w:rsidP="00C4381D">
            <w:pPr>
              <w:rPr>
                <w:rFonts w:ascii="Times New Roman" w:hAnsi="Times New Roman"/>
                <w:b/>
                <w:sz w:val="20"/>
              </w:rPr>
            </w:pPr>
            <w:r w:rsidRPr="00D2426B">
              <w:rPr>
                <w:rFonts w:ascii="Times New Roman" w:hAnsi="Times New Roman"/>
                <w:b/>
                <w:color w:val="000000" w:themeColor="text1"/>
                <w:sz w:val="20"/>
              </w:rPr>
              <w:t>1.1.</w:t>
            </w:r>
            <w:r w:rsidRPr="00D2426B">
              <w:rPr>
                <w:rFonts w:ascii="Times New Roman" w:hAnsi="Times New Roman"/>
                <w:b/>
                <w:color w:val="000000" w:themeColor="text1"/>
                <w:sz w:val="20"/>
              </w:rPr>
              <w:tab/>
            </w:r>
            <w:r w:rsidR="00C4381D">
              <w:rPr>
                <w:rFonts w:ascii="Times New Roman" w:hAnsi="Times New Roman"/>
                <w:b/>
                <w:color w:val="000000" w:themeColor="text1"/>
                <w:sz w:val="20"/>
              </w:rPr>
              <w:t>SEC implements s</w:t>
            </w:r>
            <w:r w:rsidRPr="00D2426B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trengthened innovative systems and tools for election management </w:t>
            </w:r>
          </w:p>
        </w:tc>
      </w:tr>
      <w:tr w:rsidR="006542B0" w:rsidRPr="00D2426B" w:rsidTr="00327B14">
        <w:trPr>
          <w:cantSplit/>
          <w:tblHeader/>
        </w:trPr>
        <w:tc>
          <w:tcPr>
            <w:tcW w:w="7792" w:type="dxa"/>
          </w:tcPr>
          <w:p w:rsidR="006542B0" w:rsidRPr="00D2426B" w:rsidRDefault="006542B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1.1.1</w:t>
            </w:r>
            <w:r w:rsidRPr="00D2426B">
              <w:rPr>
                <w:rFonts w:ascii="Times New Roman" w:hAnsi="Times New Roman"/>
                <w:sz w:val="20"/>
              </w:rPr>
              <w:tab/>
              <w:t>Development of feasibility study and software solutions for the SEC</w:t>
            </w:r>
          </w:p>
        </w:tc>
        <w:tc>
          <w:tcPr>
            <w:tcW w:w="6156" w:type="dxa"/>
            <w:gridSpan w:val="2"/>
          </w:tcPr>
          <w:p w:rsidR="00547033" w:rsidRPr="005F6EE6" w:rsidRDefault="0054703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-Procurement of the company/organization for feasibility study on SEC software needs and to develop software specifications on prioritized needs;</w:t>
            </w:r>
          </w:p>
          <w:p w:rsidR="00547033" w:rsidRPr="005F6EE6" w:rsidRDefault="0054703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-Procurement of the company to develop prioritized software solutions/applications;</w:t>
            </w:r>
          </w:p>
          <w:p w:rsidR="006542B0" w:rsidRPr="005F6EE6" w:rsidRDefault="0054703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 xml:space="preserve">-Procurement of hardware equipment for the needs of SEC and RO   </w:t>
            </w:r>
          </w:p>
        </w:tc>
      </w:tr>
      <w:tr w:rsidR="006542B0" w:rsidRPr="00D2426B" w:rsidTr="00327B14">
        <w:trPr>
          <w:cantSplit/>
          <w:tblHeader/>
        </w:trPr>
        <w:tc>
          <w:tcPr>
            <w:tcW w:w="7792" w:type="dxa"/>
          </w:tcPr>
          <w:p w:rsidR="006542B0" w:rsidRPr="00D2426B" w:rsidRDefault="00547033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1.1.2</w:t>
            </w:r>
            <w:r w:rsidRPr="00D2426B">
              <w:rPr>
                <w:rFonts w:ascii="Times New Roman" w:hAnsi="Times New Roman"/>
                <w:sz w:val="20"/>
              </w:rPr>
              <w:tab/>
              <w:t>Roadmap for introducing voter identification using fingerprints</w:t>
            </w:r>
          </w:p>
        </w:tc>
        <w:tc>
          <w:tcPr>
            <w:tcW w:w="6156" w:type="dxa"/>
            <w:gridSpan w:val="2"/>
          </w:tcPr>
          <w:p w:rsidR="006542B0" w:rsidRPr="005F6EE6" w:rsidRDefault="0054703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-International Consultant conducting feasibility study on biometrics;</w:t>
            </w:r>
          </w:p>
          <w:p w:rsidR="00547033" w:rsidRPr="005F6EE6" w:rsidRDefault="0054703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 xml:space="preserve">-Local consultant supporting international; </w:t>
            </w:r>
          </w:p>
          <w:p w:rsidR="00547033" w:rsidRPr="005F6EE6" w:rsidRDefault="0054703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 xml:space="preserve">-Event promoting findings of feasibility study; </w:t>
            </w:r>
          </w:p>
        </w:tc>
      </w:tr>
      <w:tr w:rsidR="006542B0" w:rsidRPr="00D2426B" w:rsidTr="00327B14">
        <w:trPr>
          <w:cantSplit/>
          <w:tblHeader/>
        </w:trPr>
        <w:tc>
          <w:tcPr>
            <w:tcW w:w="7792" w:type="dxa"/>
          </w:tcPr>
          <w:p w:rsidR="006542B0" w:rsidRPr="00D2426B" w:rsidRDefault="00547033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1.1.3</w:t>
            </w:r>
            <w:r w:rsidRPr="00D2426B">
              <w:rPr>
                <w:rFonts w:ascii="Times New Roman" w:hAnsi="Times New Roman"/>
                <w:sz w:val="20"/>
              </w:rPr>
              <w:tab/>
              <w:t>Creation of an election portal</w:t>
            </w:r>
          </w:p>
        </w:tc>
        <w:tc>
          <w:tcPr>
            <w:tcW w:w="6156" w:type="dxa"/>
            <w:gridSpan w:val="2"/>
          </w:tcPr>
          <w:p w:rsidR="006542B0" w:rsidRPr="005F6EE6" w:rsidRDefault="003254C0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-Local consultant to develop TOR for procurement of company to develop election portal;</w:t>
            </w:r>
          </w:p>
          <w:p w:rsidR="003254C0" w:rsidRPr="005F6EE6" w:rsidRDefault="003254C0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-Procurement of the company to develop election portal;</w:t>
            </w:r>
          </w:p>
          <w:p w:rsidR="003254C0" w:rsidRPr="005F6EE6" w:rsidRDefault="003254C0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-International expert on inclusion aspects of election portal;</w:t>
            </w:r>
          </w:p>
          <w:p w:rsidR="003254C0" w:rsidRPr="005F6EE6" w:rsidRDefault="003254C0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 xml:space="preserve">-Events to promote election portal.   </w:t>
            </w:r>
          </w:p>
        </w:tc>
      </w:tr>
      <w:tr w:rsidR="003254C0" w:rsidRPr="00D2426B" w:rsidTr="0077180F">
        <w:trPr>
          <w:cantSplit/>
          <w:tblHeader/>
        </w:trPr>
        <w:tc>
          <w:tcPr>
            <w:tcW w:w="13948" w:type="dxa"/>
            <w:gridSpan w:val="3"/>
          </w:tcPr>
          <w:p w:rsidR="003254C0" w:rsidRPr="005F6EE6" w:rsidRDefault="003254C0" w:rsidP="001259DB">
            <w:pPr>
              <w:rPr>
                <w:rFonts w:ascii="Times New Roman" w:hAnsi="Times New Roman"/>
                <w:b/>
                <w:sz w:val="20"/>
              </w:rPr>
            </w:pPr>
            <w:r w:rsidRPr="005F6EE6">
              <w:rPr>
                <w:rFonts w:ascii="Times New Roman" w:hAnsi="Times New Roman"/>
                <w:b/>
                <w:sz w:val="20"/>
              </w:rPr>
              <w:t>1.2.</w:t>
            </w:r>
            <w:r w:rsidRPr="005F6EE6">
              <w:rPr>
                <w:rFonts w:ascii="Times New Roman" w:hAnsi="Times New Roman"/>
                <w:b/>
                <w:sz w:val="20"/>
              </w:rPr>
              <w:tab/>
              <w:t>Officials at central level administering key election processes acquire greater practical knowledge and skills</w:t>
            </w:r>
          </w:p>
        </w:tc>
      </w:tr>
      <w:tr w:rsidR="003254C0" w:rsidRPr="00D2426B" w:rsidTr="00327B14">
        <w:trPr>
          <w:cantSplit/>
          <w:tblHeader/>
        </w:trPr>
        <w:tc>
          <w:tcPr>
            <w:tcW w:w="7792" w:type="dxa"/>
          </w:tcPr>
          <w:p w:rsidR="003254C0" w:rsidRPr="00D2426B" w:rsidRDefault="003254C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1.2.1</w:t>
            </w:r>
            <w:r w:rsidRPr="00D2426B">
              <w:rPr>
                <w:rFonts w:ascii="Times New Roman" w:hAnsi="Times New Roman"/>
                <w:sz w:val="20"/>
              </w:rPr>
              <w:tab/>
              <w:t>Development of Strategic Plan</w:t>
            </w:r>
          </w:p>
        </w:tc>
        <w:tc>
          <w:tcPr>
            <w:tcW w:w="6156" w:type="dxa"/>
            <w:gridSpan w:val="2"/>
          </w:tcPr>
          <w:p w:rsidR="003254C0" w:rsidRPr="005F6EE6" w:rsidRDefault="003254C0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-International consultant supporting development of strategic plan;</w:t>
            </w:r>
          </w:p>
          <w:p w:rsidR="003254C0" w:rsidRPr="005F6EE6" w:rsidRDefault="003254C0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-local consultant supporting strategic plan development.</w:t>
            </w:r>
          </w:p>
        </w:tc>
      </w:tr>
      <w:tr w:rsidR="003254C0" w:rsidRPr="00D2426B" w:rsidTr="00327B14">
        <w:trPr>
          <w:cantSplit/>
          <w:tblHeader/>
        </w:trPr>
        <w:tc>
          <w:tcPr>
            <w:tcW w:w="7792" w:type="dxa"/>
          </w:tcPr>
          <w:p w:rsidR="003254C0" w:rsidRPr="00D2426B" w:rsidRDefault="003254C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1.2.2</w:t>
            </w:r>
            <w:r w:rsidRPr="00D2426B">
              <w:rPr>
                <w:rFonts w:ascii="Times New Roman" w:hAnsi="Times New Roman"/>
                <w:sz w:val="20"/>
              </w:rPr>
              <w:tab/>
              <w:t>Capacity building for the SEC and its Regional Offices</w:t>
            </w:r>
          </w:p>
        </w:tc>
        <w:tc>
          <w:tcPr>
            <w:tcW w:w="6156" w:type="dxa"/>
            <w:gridSpan w:val="2"/>
          </w:tcPr>
          <w:p w:rsidR="00C3316F" w:rsidRPr="005F6EE6" w:rsidRDefault="003254C0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</w:t>
            </w:r>
            <w:r w:rsidR="00C3316F" w:rsidRPr="005F6EE6">
              <w:rPr>
                <w:rFonts w:ascii="Times New Roman" w:hAnsi="Times New Roman"/>
                <w:sz w:val="20"/>
              </w:rPr>
              <w:t>Local consultant to develop legal capacities of SEC department;</w:t>
            </w:r>
          </w:p>
          <w:p w:rsidR="003254C0" w:rsidRPr="005F6EE6" w:rsidRDefault="00C3316F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</w:t>
            </w:r>
            <w:r w:rsidR="003254C0" w:rsidRPr="005F6EE6">
              <w:rPr>
                <w:rFonts w:ascii="Times New Roman" w:hAnsi="Times New Roman"/>
                <w:sz w:val="20"/>
              </w:rPr>
              <w:t xml:space="preserve">local </w:t>
            </w:r>
            <w:r w:rsidR="0052790B" w:rsidRPr="005F6EE6">
              <w:rPr>
                <w:rFonts w:ascii="Times New Roman" w:hAnsi="Times New Roman"/>
                <w:sz w:val="20"/>
              </w:rPr>
              <w:t>consultant to assess RO needs and develop TOR for company/organization;</w:t>
            </w:r>
          </w:p>
          <w:p w:rsidR="0052790B" w:rsidRPr="005F6EE6" w:rsidRDefault="0052790B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-Procurement of company/organization to undertake Capacity development f</w:t>
            </w:r>
            <w:r w:rsidR="00C3316F" w:rsidRPr="005F6EE6">
              <w:rPr>
                <w:rFonts w:ascii="Times New Roman" w:hAnsi="Times New Roman"/>
                <w:sz w:val="20"/>
              </w:rPr>
              <w:t>or</w:t>
            </w:r>
            <w:r w:rsidRPr="005F6EE6">
              <w:rPr>
                <w:rFonts w:ascii="Times New Roman" w:hAnsi="Times New Roman"/>
                <w:sz w:val="20"/>
              </w:rPr>
              <w:t xml:space="preserve"> R</w:t>
            </w:r>
            <w:r w:rsidR="00C3316F" w:rsidRPr="005F6EE6">
              <w:rPr>
                <w:rFonts w:ascii="Times New Roman" w:hAnsi="Times New Roman"/>
                <w:sz w:val="20"/>
              </w:rPr>
              <w:t>O</w:t>
            </w:r>
            <w:r w:rsidRPr="005F6EE6">
              <w:rPr>
                <w:rFonts w:ascii="Times New Roman" w:hAnsi="Times New Roman"/>
                <w:sz w:val="20"/>
              </w:rPr>
              <w:t>s;</w:t>
            </w:r>
          </w:p>
          <w:p w:rsidR="0052790B" w:rsidRPr="005F6EE6" w:rsidRDefault="0052790B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-Capacity development events;</w:t>
            </w:r>
          </w:p>
        </w:tc>
      </w:tr>
      <w:tr w:rsidR="003254C0" w:rsidRPr="00D2426B" w:rsidTr="00327B14">
        <w:trPr>
          <w:cantSplit/>
          <w:tblHeader/>
        </w:trPr>
        <w:tc>
          <w:tcPr>
            <w:tcW w:w="7792" w:type="dxa"/>
          </w:tcPr>
          <w:p w:rsidR="003254C0" w:rsidRPr="00D2426B" w:rsidRDefault="0052790B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1.2.3</w:t>
            </w:r>
            <w:r w:rsidRPr="00D2426B">
              <w:rPr>
                <w:rFonts w:ascii="Times New Roman" w:hAnsi="Times New Roman"/>
                <w:sz w:val="20"/>
              </w:rPr>
              <w:tab/>
              <w:t>Proposals for improved methodology in the selection of EBs and MECs members</w:t>
            </w:r>
          </w:p>
        </w:tc>
        <w:tc>
          <w:tcPr>
            <w:tcW w:w="6156" w:type="dxa"/>
            <w:gridSpan w:val="2"/>
          </w:tcPr>
          <w:p w:rsidR="003254C0" w:rsidRPr="005F6EE6" w:rsidRDefault="0052790B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-International consultant;</w:t>
            </w:r>
          </w:p>
          <w:p w:rsidR="00B019C4" w:rsidRPr="005F6EE6" w:rsidRDefault="0052790B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-Local consultants</w:t>
            </w:r>
            <w:r w:rsidR="00C3316F" w:rsidRPr="005F6EE6">
              <w:rPr>
                <w:rFonts w:ascii="Times New Roman" w:hAnsi="Times New Roman"/>
                <w:sz w:val="20"/>
              </w:rPr>
              <w:t>;</w:t>
            </w:r>
          </w:p>
          <w:p w:rsidR="00B019C4" w:rsidRPr="005F6EE6" w:rsidRDefault="00B019C4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-Printing materials;</w:t>
            </w:r>
          </w:p>
          <w:p w:rsidR="0052790B" w:rsidRPr="005F6EE6" w:rsidRDefault="00B019C4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 xml:space="preserve">-Events </w:t>
            </w:r>
            <w:r w:rsidR="0052790B" w:rsidRPr="005F6EE6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019C4" w:rsidRPr="00D2426B" w:rsidTr="0077180F">
        <w:trPr>
          <w:cantSplit/>
          <w:tblHeader/>
        </w:trPr>
        <w:tc>
          <w:tcPr>
            <w:tcW w:w="13948" w:type="dxa"/>
            <w:gridSpan w:val="3"/>
          </w:tcPr>
          <w:p w:rsidR="00B019C4" w:rsidRPr="005F6EE6" w:rsidRDefault="00B019C4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b/>
                <w:sz w:val="20"/>
              </w:rPr>
              <w:t>1.3 Improved education materials, tools and methodologies increase performance of election administration</w:t>
            </w:r>
          </w:p>
        </w:tc>
      </w:tr>
      <w:tr w:rsidR="00B019C4" w:rsidRPr="00D2426B" w:rsidTr="00327B14">
        <w:trPr>
          <w:cantSplit/>
          <w:tblHeader/>
        </w:trPr>
        <w:tc>
          <w:tcPr>
            <w:tcW w:w="7792" w:type="dxa"/>
          </w:tcPr>
          <w:p w:rsidR="00B019C4" w:rsidRPr="00D2426B" w:rsidRDefault="00B019C4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1.3.1</w:t>
            </w:r>
            <w:r w:rsidRPr="00D2426B">
              <w:rPr>
                <w:rFonts w:ascii="Times New Roman" w:hAnsi="Times New Roman"/>
                <w:sz w:val="20"/>
              </w:rPr>
              <w:tab/>
              <w:t>Development of feasibility study for setting up training academy</w:t>
            </w:r>
          </w:p>
        </w:tc>
        <w:tc>
          <w:tcPr>
            <w:tcW w:w="6156" w:type="dxa"/>
            <w:gridSpan w:val="2"/>
          </w:tcPr>
          <w:p w:rsidR="00B019C4" w:rsidRPr="005F6EE6" w:rsidRDefault="00B019C4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-International expert to develop TOR for feasibility study, and support development of feasibility study;</w:t>
            </w:r>
          </w:p>
          <w:p w:rsidR="00B019C4" w:rsidRPr="005F6EE6" w:rsidRDefault="00B019C4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-Procurement of company/organization to conduct feasibility study;</w:t>
            </w:r>
          </w:p>
          <w:p w:rsidR="00B019C4" w:rsidRPr="005F6EE6" w:rsidRDefault="00B019C4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B019C4" w:rsidRPr="00D2426B" w:rsidTr="00327B14">
        <w:trPr>
          <w:cantSplit/>
          <w:tblHeader/>
        </w:trPr>
        <w:tc>
          <w:tcPr>
            <w:tcW w:w="7792" w:type="dxa"/>
          </w:tcPr>
          <w:p w:rsidR="00B019C4" w:rsidRPr="00D2426B" w:rsidRDefault="0035388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1.3.2</w:t>
            </w:r>
            <w:r w:rsidRPr="00D2426B">
              <w:rPr>
                <w:rFonts w:ascii="Times New Roman" w:hAnsi="Times New Roman"/>
                <w:sz w:val="20"/>
              </w:rPr>
              <w:tab/>
              <w:t>Assistance in establishing the academy</w:t>
            </w:r>
          </w:p>
        </w:tc>
        <w:tc>
          <w:tcPr>
            <w:tcW w:w="6156" w:type="dxa"/>
            <w:gridSpan w:val="2"/>
          </w:tcPr>
          <w:p w:rsidR="0035388F" w:rsidRPr="005F6EE6" w:rsidRDefault="0035388F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-Procurement of company to support set-up of Academy (same company as above)</w:t>
            </w:r>
          </w:p>
          <w:p w:rsidR="00B019C4" w:rsidRPr="005F6EE6" w:rsidRDefault="0035388F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-Study visit;</w:t>
            </w:r>
          </w:p>
        </w:tc>
      </w:tr>
      <w:tr w:rsidR="00B019C4" w:rsidRPr="00D2426B" w:rsidTr="00327B14">
        <w:trPr>
          <w:cantSplit/>
          <w:tblHeader/>
        </w:trPr>
        <w:tc>
          <w:tcPr>
            <w:tcW w:w="7792" w:type="dxa"/>
          </w:tcPr>
          <w:p w:rsidR="00B019C4" w:rsidRPr="00D2426B" w:rsidRDefault="0035388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1.3.3</w:t>
            </w:r>
            <w:r w:rsidRPr="00D2426B">
              <w:rPr>
                <w:rFonts w:ascii="Times New Roman" w:hAnsi="Times New Roman"/>
                <w:sz w:val="20"/>
              </w:rPr>
              <w:tab/>
              <w:t>Online courses</w:t>
            </w:r>
          </w:p>
        </w:tc>
        <w:tc>
          <w:tcPr>
            <w:tcW w:w="6156" w:type="dxa"/>
            <w:gridSpan w:val="2"/>
          </w:tcPr>
          <w:p w:rsidR="00B019C4" w:rsidRPr="005F6EE6" w:rsidRDefault="0035388F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-International Expert on e-learning</w:t>
            </w:r>
          </w:p>
          <w:p w:rsidR="0035388F" w:rsidRPr="005F6EE6" w:rsidRDefault="0035388F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-Procurement of company to develop on-line courses platform;</w:t>
            </w:r>
          </w:p>
          <w:p w:rsidR="0035388F" w:rsidRPr="005F6EE6" w:rsidRDefault="0035388F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35388F" w:rsidRPr="00D2426B" w:rsidTr="00327B14">
        <w:trPr>
          <w:cantSplit/>
          <w:tblHeader/>
        </w:trPr>
        <w:tc>
          <w:tcPr>
            <w:tcW w:w="7792" w:type="dxa"/>
          </w:tcPr>
          <w:p w:rsidR="0035388F" w:rsidRPr="00D2426B" w:rsidRDefault="0035388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1.3.4</w:t>
            </w:r>
            <w:r w:rsidRPr="00D2426B">
              <w:rPr>
                <w:rFonts w:ascii="Times New Roman" w:hAnsi="Times New Roman"/>
                <w:sz w:val="20"/>
              </w:rPr>
              <w:tab/>
              <w:t>Education materials</w:t>
            </w:r>
          </w:p>
        </w:tc>
        <w:tc>
          <w:tcPr>
            <w:tcW w:w="6156" w:type="dxa"/>
            <w:gridSpan w:val="2"/>
          </w:tcPr>
          <w:p w:rsidR="0035388F" w:rsidRPr="005F6EE6" w:rsidRDefault="0035388F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-Local consultant</w:t>
            </w:r>
          </w:p>
          <w:p w:rsidR="0035388F" w:rsidRPr="005F6EE6" w:rsidRDefault="0035388F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-Printing and design of materials</w:t>
            </w:r>
          </w:p>
        </w:tc>
      </w:tr>
      <w:tr w:rsidR="0076669F" w:rsidRPr="00D2426B" w:rsidTr="0077180F">
        <w:trPr>
          <w:cantSplit/>
          <w:tblHeader/>
        </w:trPr>
        <w:tc>
          <w:tcPr>
            <w:tcW w:w="13948" w:type="dxa"/>
            <w:gridSpan w:val="3"/>
          </w:tcPr>
          <w:p w:rsidR="0076669F" w:rsidRPr="00D2426B" w:rsidRDefault="0076669F" w:rsidP="00C4381D">
            <w:pPr>
              <w:rPr>
                <w:rFonts w:ascii="Times New Roman" w:hAnsi="Times New Roman"/>
                <w:b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lastRenderedPageBreak/>
              <w:t>1.4.</w:t>
            </w:r>
            <w:r w:rsidRPr="00D2426B">
              <w:rPr>
                <w:rFonts w:ascii="Times New Roman" w:hAnsi="Times New Roman"/>
                <w:b/>
                <w:sz w:val="20"/>
              </w:rPr>
              <w:tab/>
              <w:t>Informed stakeholder discussion and increased cooperation on electoral reform topics lead to policy actions;</w:t>
            </w:r>
          </w:p>
        </w:tc>
      </w:tr>
      <w:tr w:rsidR="0076669F" w:rsidRPr="00D2426B" w:rsidTr="00327B14">
        <w:trPr>
          <w:cantSplit/>
          <w:tblHeader/>
        </w:trPr>
        <w:tc>
          <w:tcPr>
            <w:tcW w:w="7792" w:type="dxa"/>
          </w:tcPr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1.4.1 BRIDGE workshops</w:t>
            </w:r>
          </w:p>
        </w:tc>
        <w:tc>
          <w:tcPr>
            <w:tcW w:w="6156" w:type="dxa"/>
            <w:gridSpan w:val="2"/>
          </w:tcPr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-International Consultants (3)</w:t>
            </w:r>
          </w:p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-Local Consultants 2;</w:t>
            </w:r>
          </w:p>
          <w:p w:rsidR="0076669F" w:rsidRPr="00D2426B" w:rsidRDefault="0076669F" w:rsidP="0076669F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-Events;</w:t>
            </w:r>
          </w:p>
        </w:tc>
      </w:tr>
      <w:tr w:rsidR="0076669F" w:rsidRPr="00D2426B" w:rsidTr="00327B14">
        <w:trPr>
          <w:cantSplit/>
          <w:tblHeader/>
        </w:trPr>
        <w:tc>
          <w:tcPr>
            <w:tcW w:w="7792" w:type="dxa"/>
          </w:tcPr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1.4.2 Roundtables discussions with relevant stakeholders</w:t>
            </w:r>
          </w:p>
        </w:tc>
        <w:tc>
          <w:tcPr>
            <w:tcW w:w="6156" w:type="dxa"/>
            <w:gridSpan w:val="2"/>
          </w:tcPr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-Local consultant;</w:t>
            </w:r>
          </w:p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-Annual conference </w:t>
            </w:r>
          </w:p>
        </w:tc>
      </w:tr>
      <w:tr w:rsidR="0076669F" w:rsidRPr="00D2426B" w:rsidTr="00643544">
        <w:trPr>
          <w:cantSplit/>
          <w:tblHeader/>
        </w:trPr>
        <w:tc>
          <w:tcPr>
            <w:tcW w:w="7792" w:type="dxa"/>
          </w:tcPr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Outcome 2: Internally democratized political parties present citizen-oriented policies and election programs</w:t>
            </w:r>
          </w:p>
        </w:tc>
        <w:tc>
          <w:tcPr>
            <w:tcW w:w="6156" w:type="dxa"/>
            <w:gridSpan w:val="2"/>
            <w:shd w:val="clear" w:color="auto" w:fill="D0CECE" w:themeFill="background2" w:themeFillShade="E6"/>
          </w:tcPr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76669F" w:rsidRPr="00D2426B" w:rsidTr="0077180F">
        <w:trPr>
          <w:cantSplit/>
          <w:tblHeader/>
        </w:trPr>
        <w:tc>
          <w:tcPr>
            <w:tcW w:w="13948" w:type="dxa"/>
            <w:gridSpan w:val="3"/>
          </w:tcPr>
          <w:p w:rsidR="0076669F" w:rsidRPr="00D2426B" w:rsidRDefault="0076669F" w:rsidP="001259DB">
            <w:pPr>
              <w:rPr>
                <w:rFonts w:ascii="Times New Roman" w:hAnsi="Times New Roman"/>
                <w:b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>2.1. Political party policies are informed by improved party research, analytical and legal drafting skills;</w:t>
            </w:r>
          </w:p>
        </w:tc>
      </w:tr>
      <w:tr w:rsidR="0076669F" w:rsidRPr="00D2426B" w:rsidTr="00327B14">
        <w:trPr>
          <w:cantSplit/>
          <w:tblHeader/>
        </w:trPr>
        <w:tc>
          <w:tcPr>
            <w:tcW w:w="7792" w:type="dxa"/>
          </w:tcPr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2.1.1</w:t>
            </w:r>
            <w:r w:rsidRPr="00D2426B">
              <w:rPr>
                <w:rFonts w:ascii="Times New Roman" w:hAnsi="Times New Roman"/>
                <w:sz w:val="20"/>
              </w:rPr>
              <w:tab/>
              <w:t xml:space="preserve">Drafting and signing of </w:t>
            </w:r>
            <w:proofErr w:type="spellStart"/>
            <w:r w:rsidRPr="00D2426B">
              <w:rPr>
                <w:rFonts w:ascii="Times New Roman" w:hAnsi="Times New Roman"/>
                <w:sz w:val="20"/>
              </w:rPr>
              <w:t>MoUs</w:t>
            </w:r>
            <w:proofErr w:type="spellEnd"/>
            <w:r w:rsidRPr="00D2426B">
              <w:rPr>
                <w:rFonts w:ascii="Times New Roman" w:hAnsi="Times New Roman"/>
                <w:sz w:val="20"/>
              </w:rPr>
              <w:t xml:space="preserve"> with political parties</w:t>
            </w:r>
          </w:p>
        </w:tc>
        <w:tc>
          <w:tcPr>
            <w:tcW w:w="6156" w:type="dxa"/>
            <w:gridSpan w:val="2"/>
          </w:tcPr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-International Consultant </w:t>
            </w:r>
          </w:p>
        </w:tc>
      </w:tr>
      <w:tr w:rsidR="0076669F" w:rsidRPr="00D2426B" w:rsidTr="00327B14">
        <w:trPr>
          <w:cantSplit/>
          <w:tblHeader/>
        </w:trPr>
        <w:tc>
          <w:tcPr>
            <w:tcW w:w="7792" w:type="dxa"/>
          </w:tcPr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2.1.2</w:t>
            </w:r>
            <w:r w:rsidRPr="00D2426B">
              <w:rPr>
                <w:rFonts w:ascii="Times New Roman" w:hAnsi="Times New Roman"/>
                <w:sz w:val="20"/>
              </w:rPr>
              <w:tab/>
              <w:t>Technical assistance in the set up and development of RACs</w:t>
            </w:r>
          </w:p>
        </w:tc>
        <w:tc>
          <w:tcPr>
            <w:tcW w:w="6156" w:type="dxa"/>
            <w:gridSpan w:val="2"/>
          </w:tcPr>
          <w:p w:rsidR="0076669F" w:rsidRPr="00D2426B" w:rsidRDefault="0076669F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</w:t>
            </w:r>
            <w:r w:rsidR="00F130B6" w:rsidRPr="00D2426B">
              <w:rPr>
                <w:rFonts w:ascii="Times New Roman" w:hAnsi="Times New Roman"/>
                <w:sz w:val="20"/>
              </w:rPr>
              <w:t>Hardware for</w:t>
            </w:r>
            <w:r w:rsidR="00A778F8">
              <w:rPr>
                <w:rFonts w:ascii="Times New Roman" w:hAnsi="Times New Roman"/>
                <w:sz w:val="20"/>
              </w:rPr>
              <w:t xml:space="preserve"> Party Research Analytical Cent</w:t>
            </w:r>
            <w:r w:rsidR="00F130B6" w:rsidRPr="00D2426B">
              <w:rPr>
                <w:rFonts w:ascii="Times New Roman" w:hAnsi="Times New Roman"/>
                <w:sz w:val="20"/>
              </w:rPr>
              <w:t>r</w:t>
            </w:r>
            <w:r w:rsidR="00A778F8">
              <w:rPr>
                <w:rFonts w:ascii="Times New Roman" w:hAnsi="Times New Roman"/>
                <w:sz w:val="20"/>
              </w:rPr>
              <w:t>e</w:t>
            </w:r>
            <w:r w:rsidR="00F130B6" w:rsidRPr="00D2426B">
              <w:rPr>
                <w:rFonts w:ascii="Times New Roman" w:hAnsi="Times New Roman"/>
                <w:sz w:val="20"/>
              </w:rPr>
              <w:t xml:space="preserve">s </w:t>
            </w:r>
          </w:p>
        </w:tc>
      </w:tr>
      <w:tr w:rsidR="0076669F" w:rsidRPr="00D2426B" w:rsidTr="00327B14">
        <w:trPr>
          <w:cantSplit/>
          <w:tblHeader/>
        </w:trPr>
        <w:tc>
          <w:tcPr>
            <w:tcW w:w="7792" w:type="dxa"/>
          </w:tcPr>
          <w:p w:rsidR="0076669F" w:rsidRPr="00D2426B" w:rsidRDefault="00F130B6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2.1.3</w:t>
            </w:r>
            <w:r w:rsidRPr="00D2426B">
              <w:rPr>
                <w:rFonts w:ascii="Times New Roman" w:hAnsi="Times New Roman"/>
                <w:sz w:val="20"/>
              </w:rPr>
              <w:tab/>
              <w:t>Quantitative and qualitative research for parliamentary and local elections</w:t>
            </w:r>
          </w:p>
        </w:tc>
        <w:tc>
          <w:tcPr>
            <w:tcW w:w="6156" w:type="dxa"/>
            <w:gridSpan w:val="2"/>
          </w:tcPr>
          <w:p w:rsidR="00F130B6" w:rsidRPr="00D2426B" w:rsidRDefault="00F130B6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-International Consultants,</w:t>
            </w:r>
          </w:p>
          <w:p w:rsidR="0076669F" w:rsidRPr="00D2426B" w:rsidRDefault="00F130B6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-Public opinion Research on national level;</w:t>
            </w:r>
          </w:p>
          <w:p w:rsidR="00F130B6" w:rsidRPr="00D2426B" w:rsidRDefault="00F130B6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-Municipality public opinion survey;</w:t>
            </w:r>
          </w:p>
        </w:tc>
      </w:tr>
      <w:tr w:rsidR="00F130B6" w:rsidRPr="00D2426B" w:rsidTr="00327B14">
        <w:trPr>
          <w:cantSplit/>
          <w:tblHeader/>
        </w:trPr>
        <w:tc>
          <w:tcPr>
            <w:tcW w:w="7792" w:type="dxa"/>
          </w:tcPr>
          <w:p w:rsidR="00F130B6" w:rsidRPr="00D2426B" w:rsidRDefault="00F130B6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2.1.4</w:t>
            </w:r>
            <w:r w:rsidRPr="00D2426B">
              <w:rPr>
                <w:rFonts w:ascii="Times New Roman" w:hAnsi="Times New Roman"/>
                <w:sz w:val="20"/>
              </w:rPr>
              <w:tab/>
              <w:t>Training and capacity building for RACs on evidence-based research and policy based programs</w:t>
            </w:r>
          </w:p>
        </w:tc>
        <w:tc>
          <w:tcPr>
            <w:tcW w:w="6156" w:type="dxa"/>
            <w:gridSpan w:val="2"/>
          </w:tcPr>
          <w:p w:rsidR="00F130B6" w:rsidRPr="005F6EE6" w:rsidRDefault="00F130B6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-Procurement of company/organization for capacity development programme;</w:t>
            </w:r>
          </w:p>
          <w:p w:rsidR="00F130B6" w:rsidRPr="005F6EE6" w:rsidRDefault="00F130B6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-Events</w:t>
            </w:r>
          </w:p>
        </w:tc>
      </w:tr>
      <w:tr w:rsidR="00F130B6" w:rsidRPr="00D2426B" w:rsidTr="00327B14">
        <w:trPr>
          <w:cantSplit/>
          <w:tblHeader/>
        </w:trPr>
        <w:tc>
          <w:tcPr>
            <w:tcW w:w="7792" w:type="dxa"/>
          </w:tcPr>
          <w:p w:rsidR="00F130B6" w:rsidRPr="00D2426B" w:rsidRDefault="00F130B6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2.1.5</w:t>
            </w:r>
            <w:r w:rsidRPr="00D2426B">
              <w:rPr>
                <w:rFonts w:ascii="Times New Roman" w:hAnsi="Times New Roman"/>
                <w:sz w:val="20"/>
              </w:rPr>
              <w:tab/>
              <w:t>Study mission</w:t>
            </w:r>
          </w:p>
        </w:tc>
        <w:tc>
          <w:tcPr>
            <w:tcW w:w="6156" w:type="dxa"/>
            <w:gridSpan w:val="2"/>
          </w:tcPr>
          <w:p w:rsidR="00F130B6" w:rsidRPr="005F6EE6" w:rsidRDefault="00F130B6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-Study visit for</w:t>
            </w:r>
            <w:r w:rsidR="00A778F8">
              <w:rPr>
                <w:rFonts w:ascii="Times New Roman" w:hAnsi="Times New Roman"/>
                <w:sz w:val="20"/>
              </w:rPr>
              <w:t xml:space="preserve"> Party Research Analytical Cent</w:t>
            </w:r>
            <w:r w:rsidRPr="005F6EE6">
              <w:rPr>
                <w:rFonts w:ascii="Times New Roman" w:hAnsi="Times New Roman"/>
                <w:sz w:val="20"/>
              </w:rPr>
              <w:t>r</w:t>
            </w:r>
            <w:r w:rsidR="00A778F8">
              <w:rPr>
                <w:rFonts w:ascii="Times New Roman" w:hAnsi="Times New Roman"/>
                <w:sz w:val="20"/>
              </w:rPr>
              <w:t>e</w:t>
            </w:r>
            <w:r w:rsidRPr="005F6EE6">
              <w:rPr>
                <w:rFonts w:ascii="Times New Roman" w:hAnsi="Times New Roman"/>
                <w:sz w:val="20"/>
              </w:rPr>
              <w:t>s</w:t>
            </w:r>
          </w:p>
        </w:tc>
      </w:tr>
      <w:tr w:rsidR="00945830" w:rsidRPr="00D2426B" w:rsidTr="0077180F">
        <w:trPr>
          <w:cantSplit/>
          <w:tblHeader/>
        </w:trPr>
        <w:tc>
          <w:tcPr>
            <w:tcW w:w="13948" w:type="dxa"/>
            <w:gridSpan w:val="3"/>
          </w:tcPr>
          <w:p w:rsidR="00945830" w:rsidRPr="005F6EE6" w:rsidRDefault="00945830" w:rsidP="001259DB">
            <w:pPr>
              <w:rPr>
                <w:rFonts w:ascii="Times New Roman" w:hAnsi="Times New Roman"/>
                <w:b/>
                <w:sz w:val="20"/>
              </w:rPr>
            </w:pPr>
            <w:r w:rsidRPr="005F6EE6">
              <w:rPr>
                <w:rFonts w:ascii="Times New Roman" w:hAnsi="Times New Roman"/>
                <w:b/>
                <w:sz w:val="20"/>
              </w:rPr>
              <w:t>2.2. Young political leaders are experienced in drafting policies that respond to citizens’ needs</w:t>
            </w:r>
          </w:p>
        </w:tc>
      </w:tr>
      <w:tr w:rsidR="00F130B6" w:rsidRPr="00D2426B" w:rsidTr="00327B14">
        <w:trPr>
          <w:cantSplit/>
          <w:tblHeader/>
        </w:trPr>
        <w:tc>
          <w:tcPr>
            <w:tcW w:w="7792" w:type="dxa"/>
          </w:tcPr>
          <w:p w:rsidR="00F130B6" w:rsidRPr="00D2426B" w:rsidRDefault="0094583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2.2.1</w:t>
            </w:r>
            <w:r w:rsidRPr="00D2426B">
              <w:rPr>
                <w:rFonts w:ascii="Times New Roman" w:hAnsi="Times New Roman"/>
                <w:sz w:val="20"/>
              </w:rPr>
              <w:tab/>
              <w:t>Training for political party youth on public policy development and outreach to communities</w:t>
            </w:r>
          </w:p>
        </w:tc>
        <w:tc>
          <w:tcPr>
            <w:tcW w:w="6156" w:type="dxa"/>
            <w:gridSpan w:val="2"/>
          </w:tcPr>
          <w:p w:rsidR="00F130B6" w:rsidRPr="0005091D" w:rsidRDefault="00945830" w:rsidP="001259DB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>Local Consultants</w:t>
            </w:r>
          </w:p>
        </w:tc>
      </w:tr>
      <w:tr w:rsidR="00F130B6" w:rsidRPr="00D2426B" w:rsidTr="00327B14">
        <w:trPr>
          <w:cantSplit/>
          <w:tblHeader/>
        </w:trPr>
        <w:tc>
          <w:tcPr>
            <w:tcW w:w="7792" w:type="dxa"/>
          </w:tcPr>
          <w:p w:rsidR="00F130B6" w:rsidRPr="00D2426B" w:rsidRDefault="0094583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2.2.2</w:t>
            </w:r>
            <w:r w:rsidRPr="00D2426B">
              <w:rPr>
                <w:rFonts w:ascii="Times New Roman" w:hAnsi="Times New Roman"/>
                <w:sz w:val="20"/>
              </w:rPr>
              <w:tab/>
              <w:t>Technical assistance in developing and presenting policy briefs</w:t>
            </w:r>
          </w:p>
        </w:tc>
        <w:tc>
          <w:tcPr>
            <w:tcW w:w="6156" w:type="dxa"/>
            <w:gridSpan w:val="2"/>
          </w:tcPr>
          <w:p w:rsidR="00F130B6" w:rsidRPr="0005091D" w:rsidRDefault="00945830" w:rsidP="001259DB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>-Workshops;</w:t>
            </w:r>
          </w:p>
          <w:p w:rsidR="00945830" w:rsidRPr="0005091D" w:rsidRDefault="00945830" w:rsidP="001259DB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 xml:space="preserve">-Regional </w:t>
            </w:r>
            <w:r w:rsidR="00884007" w:rsidRPr="0005091D">
              <w:rPr>
                <w:rFonts w:ascii="Times New Roman" w:hAnsi="Times New Roman"/>
                <w:sz w:val="20"/>
              </w:rPr>
              <w:t>Roundtables</w:t>
            </w:r>
            <w:r w:rsidRPr="0005091D">
              <w:rPr>
                <w:rFonts w:ascii="Times New Roman" w:hAnsi="Times New Roman"/>
                <w:sz w:val="20"/>
              </w:rPr>
              <w:t>;</w:t>
            </w:r>
          </w:p>
        </w:tc>
      </w:tr>
      <w:tr w:rsidR="00F130B6" w:rsidRPr="00D2426B" w:rsidTr="00327B14">
        <w:trPr>
          <w:cantSplit/>
          <w:tblHeader/>
        </w:trPr>
        <w:tc>
          <w:tcPr>
            <w:tcW w:w="7792" w:type="dxa"/>
          </w:tcPr>
          <w:p w:rsidR="00F130B6" w:rsidRPr="00D2426B" w:rsidRDefault="0094583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2.2.3</w:t>
            </w:r>
            <w:r w:rsidRPr="00D2426B">
              <w:rPr>
                <w:rFonts w:ascii="Times New Roman" w:hAnsi="Times New Roman"/>
                <w:sz w:val="20"/>
              </w:rPr>
              <w:tab/>
              <w:t>Study mission(s)</w:t>
            </w:r>
          </w:p>
        </w:tc>
        <w:tc>
          <w:tcPr>
            <w:tcW w:w="6156" w:type="dxa"/>
            <w:gridSpan w:val="2"/>
          </w:tcPr>
          <w:p w:rsidR="00F130B6" w:rsidRPr="0005091D" w:rsidRDefault="00945830" w:rsidP="001259DB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>-Study visit for young leaders</w:t>
            </w:r>
            <w:r w:rsidR="00884007" w:rsidRPr="0005091D">
              <w:rPr>
                <w:rFonts w:ascii="Times New Roman" w:hAnsi="Times New Roman"/>
                <w:sz w:val="20"/>
              </w:rPr>
              <w:t>;</w:t>
            </w:r>
          </w:p>
        </w:tc>
      </w:tr>
      <w:tr w:rsidR="00945830" w:rsidRPr="00D2426B" w:rsidTr="0077180F">
        <w:trPr>
          <w:cantSplit/>
          <w:tblHeader/>
        </w:trPr>
        <w:tc>
          <w:tcPr>
            <w:tcW w:w="13948" w:type="dxa"/>
            <w:gridSpan w:val="3"/>
          </w:tcPr>
          <w:p w:rsidR="00945830" w:rsidRPr="0005091D" w:rsidRDefault="00945830" w:rsidP="001259DB">
            <w:pPr>
              <w:rPr>
                <w:rFonts w:ascii="Times New Roman" w:hAnsi="Times New Roman"/>
                <w:b/>
                <w:sz w:val="20"/>
              </w:rPr>
            </w:pPr>
            <w:r w:rsidRPr="0005091D">
              <w:rPr>
                <w:rFonts w:ascii="Times New Roman" w:hAnsi="Times New Roman"/>
                <w:b/>
                <w:sz w:val="20"/>
              </w:rPr>
              <w:t>2.3. Political parties increase outreach to local communities, including vulnerable groups to advance policy solutions</w:t>
            </w:r>
          </w:p>
        </w:tc>
      </w:tr>
      <w:tr w:rsidR="00884007" w:rsidRPr="00D2426B" w:rsidTr="00327B14">
        <w:trPr>
          <w:cantSplit/>
          <w:tblHeader/>
        </w:trPr>
        <w:tc>
          <w:tcPr>
            <w:tcW w:w="7792" w:type="dxa"/>
            <w:vMerge w:val="restart"/>
          </w:tcPr>
          <w:p w:rsidR="00884007" w:rsidRPr="00D2426B" w:rsidRDefault="0088400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2.3.1</w:t>
            </w:r>
            <w:r w:rsidRPr="00D2426B">
              <w:rPr>
                <w:rFonts w:ascii="Times New Roman" w:hAnsi="Times New Roman"/>
                <w:sz w:val="20"/>
              </w:rPr>
              <w:tab/>
            </w:r>
            <w:r w:rsidR="00FC78FF" w:rsidRPr="00F75F47">
              <w:rPr>
                <w:rFonts w:ascii="Times New Roman" w:hAnsi="Times New Roman"/>
                <w:sz w:val="20"/>
              </w:rPr>
              <w:t xml:space="preserve"> Support</w:t>
            </w:r>
            <w:r w:rsidRPr="00F75F47">
              <w:rPr>
                <w:rFonts w:ascii="Times New Roman" w:hAnsi="Times New Roman"/>
                <w:sz w:val="20"/>
              </w:rPr>
              <w:t xml:space="preserve"> for political party youth</w:t>
            </w:r>
            <w:r w:rsidR="00FC78FF" w:rsidRPr="00F75F47">
              <w:rPr>
                <w:rFonts w:ascii="Times New Roman" w:hAnsi="Times New Roman"/>
                <w:sz w:val="20"/>
              </w:rPr>
              <w:t xml:space="preserve"> initiatives related to</w:t>
            </w:r>
            <w:r w:rsidR="00D16758" w:rsidRPr="00F75F47">
              <w:rPr>
                <w:rFonts w:ascii="Times New Roman" w:hAnsi="Times New Roman"/>
                <w:sz w:val="20"/>
              </w:rPr>
              <w:t xml:space="preserve"> communication and outreach to local communities and vulnerable groups</w:t>
            </w:r>
            <w:r w:rsidR="00FC78FF" w:rsidRPr="00F75F47">
              <w:rPr>
                <w:rFonts w:ascii="Times New Roman" w:hAnsi="Times New Roman"/>
                <w:sz w:val="20"/>
              </w:rPr>
              <w:t xml:space="preserve">. </w:t>
            </w:r>
          </w:p>
          <w:p w:rsidR="00884007" w:rsidRPr="00D2426B" w:rsidRDefault="0088400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2.3.2</w:t>
            </w:r>
            <w:r w:rsidRPr="00D2426B">
              <w:rPr>
                <w:rFonts w:ascii="Times New Roman" w:hAnsi="Times New Roman"/>
                <w:sz w:val="20"/>
              </w:rPr>
              <w:tab/>
              <w:t>Implementation of actions to reach out to local communities and vulnerable groups</w:t>
            </w:r>
          </w:p>
        </w:tc>
        <w:tc>
          <w:tcPr>
            <w:tcW w:w="6156" w:type="dxa"/>
            <w:gridSpan w:val="2"/>
          </w:tcPr>
          <w:p w:rsidR="00535734" w:rsidRPr="0005091D" w:rsidRDefault="002A3F0E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  <w:r w:rsidR="00C70584" w:rsidRPr="00F75F47">
              <w:rPr>
                <w:rFonts w:ascii="Times New Roman" w:hAnsi="Times New Roman"/>
                <w:color w:val="000000" w:themeColor="text1"/>
                <w:sz w:val="20"/>
              </w:rPr>
              <w:t>upport for innovative initiatives</w:t>
            </w:r>
            <w:r w:rsidR="00884007" w:rsidRPr="00F75F4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C70584" w:rsidRPr="00F75F47">
              <w:rPr>
                <w:rFonts w:ascii="Times New Roman" w:hAnsi="Times New Roman"/>
                <w:color w:val="000000" w:themeColor="text1"/>
                <w:sz w:val="20"/>
              </w:rPr>
              <w:t>of</w:t>
            </w:r>
            <w:r w:rsidR="00884007" w:rsidRPr="0005091D">
              <w:rPr>
                <w:rFonts w:ascii="Times New Roman" w:hAnsi="Times New Roman"/>
                <w:color w:val="000000" w:themeColor="text1"/>
                <w:sz w:val="20"/>
              </w:rPr>
              <w:t xml:space="preserve"> party youth/Action plans</w:t>
            </w:r>
          </w:p>
        </w:tc>
      </w:tr>
      <w:tr w:rsidR="00884007" w:rsidRPr="00D2426B" w:rsidTr="00327B14">
        <w:trPr>
          <w:cantSplit/>
          <w:tblHeader/>
        </w:trPr>
        <w:tc>
          <w:tcPr>
            <w:tcW w:w="7792" w:type="dxa"/>
            <w:vMerge/>
          </w:tcPr>
          <w:p w:rsidR="00884007" w:rsidRPr="00D2426B" w:rsidRDefault="00884007" w:rsidP="001259D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56" w:type="dxa"/>
            <w:gridSpan w:val="2"/>
          </w:tcPr>
          <w:p w:rsidR="00884007" w:rsidRPr="0005091D" w:rsidRDefault="00884007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F130B6" w:rsidRPr="00D2426B" w:rsidTr="00327B14">
        <w:trPr>
          <w:cantSplit/>
          <w:tblHeader/>
        </w:trPr>
        <w:tc>
          <w:tcPr>
            <w:tcW w:w="7792" w:type="dxa"/>
          </w:tcPr>
          <w:p w:rsidR="00F130B6" w:rsidRPr="00D2426B" w:rsidRDefault="0094583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2.3.3</w:t>
            </w:r>
            <w:r w:rsidRPr="00D2426B">
              <w:rPr>
                <w:rFonts w:ascii="Times New Roman" w:hAnsi="Times New Roman"/>
                <w:sz w:val="20"/>
              </w:rPr>
              <w:tab/>
              <w:t>Town hall discussions</w:t>
            </w:r>
          </w:p>
        </w:tc>
        <w:tc>
          <w:tcPr>
            <w:tcW w:w="6156" w:type="dxa"/>
            <w:gridSpan w:val="2"/>
          </w:tcPr>
          <w:p w:rsidR="00F130B6" w:rsidRPr="005F6EE6" w:rsidRDefault="00884007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-Local consultant;</w:t>
            </w:r>
          </w:p>
          <w:p w:rsidR="00884007" w:rsidRPr="005F6EE6" w:rsidRDefault="00884007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-Events town hall discussions (12)</w:t>
            </w: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945830" w:rsidRPr="00D2426B" w:rsidRDefault="0094583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2.3.4</w:t>
            </w:r>
            <w:r w:rsidRPr="00D2426B">
              <w:rPr>
                <w:rFonts w:ascii="Times New Roman" w:hAnsi="Times New Roman"/>
                <w:sz w:val="20"/>
              </w:rPr>
              <w:tab/>
              <w:t>Bi-annual conferences on policy development and implementation</w:t>
            </w:r>
          </w:p>
        </w:tc>
        <w:tc>
          <w:tcPr>
            <w:tcW w:w="6156" w:type="dxa"/>
            <w:gridSpan w:val="2"/>
          </w:tcPr>
          <w:p w:rsidR="00945830" w:rsidRPr="005F6EE6" w:rsidRDefault="00884007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-Conferences (2)</w:t>
            </w:r>
          </w:p>
        </w:tc>
      </w:tr>
      <w:tr w:rsidR="00945830" w:rsidRPr="00D2426B" w:rsidTr="0077180F">
        <w:trPr>
          <w:cantSplit/>
          <w:tblHeader/>
        </w:trPr>
        <w:tc>
          <w:tcPr>
            <w:tcW w:w="13948" w:type="dxa"/>
            <w:gridSpan w:val="3"/>
          </w:tcPr>
          <w:p w:rsidR="00945830" w:rsidRPr="005F6EE6" w:rsidRDefault="00945830" w:rsidP="001259DB">
            <w:pPr>
              <w:rPr>
                <w:rFonts w:ascii="Times New Roman" w:hAnsi="Times New Roman"/>
                <w:b/>
                <w:sz w:val="20"/>
              </w:rPr>
            </w:pPr>
            <w:r w:rsidRPr="005F6EE6">
              <w:rPr>
                <w:rFonts w:ascii="Times New Roman" w:hAnsi="Times New Roman"/>
                <w:b/>
                <w:sz w:val="20"/>
              </w:rPr>
              <w:t>2.4. Awareness about women representation and participation in electoral and political processes furthers</w:t>
            </w: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945830" w:rsidRPr="00D2426B" w:rsidRDefault="0094583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2.4.1</w:t>
            </w:r>
            <w:r w:rsidRPr="00D2426B">
              <w:rPr>
                <w:rFonts w:ascii="Times New Roman" w:hAnsi="Times New Roman"/>
                <w:sz w:val="20"/>
              </w:rPr>
              <w:tab/>
              <w:t>Technical assistance to the SEC in revising candidates registration instruction to ensure gender representation</w:t>
            </w:r>
          </w:p>
        </w:tc>
        <w:tc>
          <w:tcPr>
            <w:tcW w:w="6156" w:type="dxa"/>
            <w:gridSpan w:val="2"/>
          </w:tcPr>
          <w:p w:rsidR="00884007" w:rsidRPr="005F6EE6" w:rsidRDefault="00884007" w:rsidP="00884007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-International Consultant;</w:t>
            </w:r>
          </w:p>
          <w:p w:rsidR="00884007" w:rsidRPr="005F6EE6" w:rsidRDefault="00884007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945830" w:rsidRPr="00D2426B" w:rsidRDefault="0094583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2.4.2</w:t>
            </w:r>
            <w:r w:rsidRPr="00D2426B">
              <w:rPr>
                <w:rFonts w:ascii="Times New Roman" w:hAnsi="Times New Roman"/>
                <w:sz w:val="20"/>
              </w:rPr>
              <w:tab/>
              <w:t>Analysis, debates, proposals on women representation and participation in elections</w:t>
            </w:r>
          </w:p>
        </w:tc>
        <w:tc>
          <w:tcPr>
            <w:tcW w:w="6156" w:type="dxa"/>
            <w:gridSpan w:val="2"/>
          </w:tcPr>
          <w:p w:rsidR="00884007" w:rsidRPr="005F6EE6" w:rsidRDefault="00884007" w:rsidP="00884007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-Local Consultant;</w:t>
            </w:r>
          </w:p>
          <w:p w:rsidR="00945830" w:rsidRPr="005F6EE6" w:rsidRDefault="00884007" w:rsidP="00884007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-Events</w:t>
            </w:r>
          </w:p>
        </w:tc>
      </w:tr>
      <w:tr w:rsidR="00945830" w:rsidRPr="00D2426B" w:rsidTr="0077180F">
        <w:trPr>
          <w:cantSplit/>
          <w:tblHeader/>
        </w:trPr>
        <w:tc>
          <w:tcPr>
            <w:tcW w:w="13948" w:type="dxa"/>
            <w:gridSpan w:val="3"/>
          </w:tcPr>
          <w:p w:rsidR="00945830" w:rsidRPr="005F6EE6" w:rsidRDefault="00945830" w:rsidP="001259DB">
            <w:pPr>
              <w:rPr>
                <w:rFonts w:ascii="Times New Roman" w:hAnsi="Times New Roman"/>
                <w:b/>
                <w:sz w:val="20"/>
              </w:rPr>
            </w:pPr>
            <w:r w:rsidRPr="005F6EE6">
              <w:rPr>
                <w:rFonts w:ascii="Times New Roman" w:hAnsi="Times New Roman"/>
                <w:b/>
                <w:sz w:val="20"/>
              </w:rPr>
              <w:t>2.5 Political parties are better equipped to comply with legal requirements of elections</w:t>
            </w: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945830" w:rsidRPr="00D2426B" w:rsidRDefault="00945830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2.5.1 Crash course and workshops for ‘minor’ political parties</w:t>
            </w:r>
          </w:p>
        </w:tc>
        <w:tc>
          <w:tcPr>
            <w:tcW w:w="6156" w:type="dxa"/>
            <w:gridSpan w:val="2"/>
          </w:tcPr>
          <w:p w:rsidR="00945830" w:rsidRPr="005F6EE6" w:rsidRDefault="00884007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</w:t>
            </w:r>
            <w:r w:rsidR="00C25DF6" w:rsidRPr="005F6EE6">
              <w:rPr>
                <w:rFonts w:ascii="Times New Roman" w:hAnsi="Times New Roman"/>
                <w:sz w:val="20"/>
              </w:rPr>
              <w:t>Procurement of company/Organization to develop capacity development programme and its delivery;</w:t>
            </w:r>
          </w:p>
          <w:p w:rsidR="00C25DF6" w:rsidRPr="005F6EE6" w:rsidRDefault="00C25DF6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-Workshops (18);</w:t>
            </w:r>
          </w:p>
        </w:tc>
      </w:tr>
    </w:tbl>
    <w:p w:rsidR="00AE37BB" w:rsidRDefault="00AE37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6156"/>
      </w:tblGrid>
      <w:tr w:rsidR="00945830" w:rsidRPr="00D2426B" w:rsidTr="00643544">
        <w:trPr>
          <w:cantSplit/>
          <w:tblHeader/>
        </w:trPr>
        <w:tc>
          <w:tcPr>
            <w:tcW w:w="7792" w:type="dxa"/>
          </w:tcPr>
          <w:p w:rsidR="00945830" w:rsidRPr="00D2426B" w:rsidRDefault="00C25DF6" w:rsidP="001259DB">
            <w:pPr>
              <w:rPr>
                <w:rFonts w:ascii="Times New Roman" w:hAnsi="Times New Roman"/>
                <w:b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lastRenderedPageBreak/>
              <w:t>Outcome 3: Empowered citizens hold political parties and elected officials accountable</w:t>
            </w:r>
          </w:p>
        </w:tc>
        <w:tc>
          <w:tcPr>
            <w:tcW w:w="6156" w:type="dxa"/>
            <w:shd w:val="clear" w:color="auto" w:fill="D0CECE" w:themeFill="background2" w:themeFillShade="E6"/>
          </w:tcPr>
          <w:p w:rsidR="00945830" w:rsidRPr="00D2426B" w:rsidRDefault="00945830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C25DF6" w:rsidRPr="00D2426B" w:rsidTr="0077180F">
        <w:trPr>
          <w:cantSplit/>
          <w:tblHeader/>
        </w:trPr>
        <w:tc>
          <w:tcPr>
            <w:tcW w:w="13948" w:type="dxa"/>
            <w:gridSpan w:val="2"/>
          </w:tcPr>
          <w:p w:rsidR="00C25DF6" w:rsidRPr="00D2426B" w:rsidRDefault="00C25DF6" w:rsidP="00C4381D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t xml:space="preserve">3.1. Profile demographic reports </w:t>
            </w:r>
            <w:r w:rsidR="00C4381D">
              <w:rPr>
                <w:rFonts w:ascii="Times New Roman" w:hAnsi="Times New Roman"/>
                <w:b/>
                <w:sz w:val="20"/>
              </w:rPr>
              <w:t xml:space="preserve">are developed for </w:t>
            </w:r>
            <w:r w:rsidRPr="00D2426B">
              <w:rPr>
                <w:rFonts w:ascii="Times New Roman" w:hAnsi="Times New Roman"/>
                <w:b/>
                <w:sz w:val="20"/>
              </w:rPr>
              <w:t xml:space="preserve">more effective civic education </w:t>
            </w: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C25DF6" w:rsidRPr="00D2426B" w:rsidRDefault="00C25DF6" w:rsidP="00C25DF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3.1.1 Research to inform design and delivery of civic education </w:t>
            </w:r>
          </w:p>
          <w:p w:rsidR="00945830" w:rsidRPr="00D2426B" w:rsidRDefault="00945830" w:rsidP="00C25DF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56" w:type="dxa"/>
          </w:tcPr>
          <w:p w:rsidR="004E26B3" w:rsidRPr="005F6EE6" w:rsidRDefault="004E26B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-International Consultant</w:t>
            </w:r>
          </w:p>
          <w:p w:rsidR="00945830" w:rsidRPr="005F6EE6" w:rsidRDefault="004E26B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-Procurement of the company/organization to develop TOR for Research company and monitor its implementation;</w:t>
            </w:r>
          </w:p>
          <w:p w:rsidR="004E26B3" w:rsidRPr="005F6EE6" w:rsidRDefault="004E26B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-Procurement of research company;</w:t>
            </w:r>
          </w:p>
          <w:p w:rsidR="004E26B3" w:rsidRPr="005F6EE6" w:rsidRDefault="004E26B3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C25DF6" w:rsidRPr="00D2426B" w:rsidRDefault="00C25DF6" w:rsidP="00C25DF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3.1.2 Presentation of research results/findings</w:t>
            </w:r>
          </w:p>
          <w:p w:rsidR="00945830" w:rsidRPr="00D2426B" w:rsidRDefault="00945830" w:rsidP="00C25DF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56" w:type="dxa"/>
          </w:tcPr>
          <w:p w:rsidR="004E26B3" w:rsidRPr="005F6EE6" w:rsidRDefault="004E26B3" w:rsidP="004E26B3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-Events to promote research findings (9)</w:t>
            </w:r>
          </w:p>
          <w:p w:rsidR="00945830" w:rsidRPr="005F6EE6" w:rsidRDefault="004E26B3" w:rsidP="004E26B3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-Printing and translation of the findings,</w:t>
            </w:r>
          </w:p>
        </w:tc>
      </w:tr>
      <w:tr w:rsidR="00C25DF6" w:rsidRPr="00D2426B" w:rsidTr="0077180F">
        <w:trPr>
          <w:cantSplit/>
          <w:tblHeader/>
        </w:trPr>
        <w:tc>
          <w:tcPr>
            <w:tcW w:w="13948" w:type="dxa"/>
            <w:gridSpan w:val="2"/>
          </w:tcPr>
          <w:p w:rsidR="00C25DF6" w:rsidRPr="005F6EE6" w:rsidRDefault="00C25DF6" w:rsidP="001259DB">
            <w:pPr>
              <w:rPr>
                <w:rFonts w:ascii="Times New Roman" w:hAnsi="Times New Roman"/>
                <w:b/>
                <w:sz w:val="20"/>
              </w:rPr>
            </w:pPr>
            <w:r w:rsidRPr="005F6EE6">
              <w:rPr>
                <w:rFonts w:ascii="Times New Roman" w:hAnsi="Times New Roman"/>
                <w:b/>
                <w:sz w:val="20"/>
              </w:rPr>
              <w:t xml:space="preserve">3.2. Active citizens and civil society </w:t>
            </w:r>
            <w:r w:rsidR="00C4381D" w:rsidRPr="005F6EE6">
              <w:rPr>
                <w:rFonts w:ascii="Times New Roman" w:hAnsi="Times New Roman"/>
                <w:b/>
                <w:sz w:val="20"/>
              </w:rPr>
              <w:t xml:space="preserve">are </w:t>
            </w:r>
            <w:r w:rsidRPr="005F6EE6">
              <w:rPr>
                <w:rFonts w:ascii="Times New Roman" w:hAnsi="Times New Roman"/>
                <w:b/>
                <w:sz w:val="20"/>
              </w:rPr>
              <w:t>mobilize</w:t>
            </w:r>
            <w:r w:rsidR="00C4381D" w:rsidRPr="005F6EE6">
              <w:rPr>
                <w:rFonts w:ascii="Times New Roman" w:hAnsi="Times New Roman"/>
                <w:b/>
                <w:sz w:val="20"/>
              </w:rPr>
              <w:t>d</w:t>
            </w:r>
            <w:r w:rsidRPr="005F6EE6">
              <w:rPr>
                <w:rFonts w:ascii="Times New Roman" w:hAnsi="Times New Roman"/>
                <w:b/>
                <w:sz w:val="20"/>
              </w:rPr>
              <w:t xml:space="preserve"> to promote civic education, inclusion, monitoring and advocacy in local communities</w:t>
            </w: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C25DF6" w:rsidRPr="00D2426B" w:rsidRDefault="00C25DF6" w:rsidP="00C25DF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3.2.1 Selection, training and capacity building of community mobilizers</w:t>
            </w:r>
          </w:p>
          <w:p w:rsidR="00945830" w:rsidRPr="00D2426B" w:rsidRDefault="00945830" w:rsidP="00C25DF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56" w:type="dxa"/>
          </w:tcPr>
          <w:p w:rsidR="00945830" w:rsidRPr="005F6EE6" w:rsidRDefault="004E26B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-Local Consultant</w:t>
            </w:r>
            <w:r w:rsidR="00D06D6C" w:rsidRPr="005F6EE6">
              <w:rPr>
                <w:rFonts w:ascii="Times New Roman" w:hAnsi="Times New Roman"/>
                <w:sz w:val="20"/>
              </w:rPr>
              <w:t>s;</w:t>
            </w:r>
          </w:p>
          <w:p w:rsidR="00D06D6C" w:rsidRPr="005F6EE6" w:rsidRDefault="00D06D6C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 xml:space="preserve">-Capacity Building Events; </w:t>
            </w: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C25DF6" w:rsidRPr="00D2426B" w:rsidRDefault="00C25DF6" w:rsidP="00C25DF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3.2.2 Selection and coaching to NYCM mentors for community mobilizers</w:t>
            </w:r>
          </w:p>
          <w:p w:rsidR="00945830" w:rsidRPr="00D2426B" w:rsidRDefault="00945830" w:rsidP="00C25DF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56" w:type="dxa"/>
          </w:tcPr>
          <w:p w:rsidR="00945830" w:rsidRPr="005F6EE6" w:rsidRDefault="00D06D6C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-Grants to NYCM Regional Office for mentors for community mobilization</w:t>
            </w: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945830" w:rsidRPr="00D2426B" w:rsidRDefault="00C25DF6" w:rsidP="004E26B3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3.2.3 Study mission(s)</w:t>
            </w:r>
          </w:p>
        </w:tc>
        <w:tc>
          <w:tcPr>
            <w:tcW w:w="6156" w:type="dxa"/>
          </w:tcPr>
          <w:p w:rsidR="00945830" w:rsidRPr="005F6EE6" w:rsidRDefault="004E26B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>-Study Visit for community mobilization</w:t>
            </w:r>
          </w:p>
        </w:tc>
      </w:tr>
      <w:tr w:rsidR="00C25DF6" w:rsidRPr="00D2426B" w:rsidTr="0077180F">
        <w:trPr>
          <w:cantSplit/>
          <w:tblHeader/>
        </w:trPr>
        <w:tc>
          <w:tcPr>
            <w:tcW w:w="13948" w:type="dxa"/>
            <w:gridSpan w:val="2"/>
          </w:tcPr>
          <w:p w:rsidR="00C25DF6" w:rsidRPr="005F6EE6" w:rsidRDefault="00C25DF6" w:rsidP="00C4381D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b/>
                <w:sz w:val="20"/>
              </w:rPr>
              <w:t xml:space="preserve">3.3. </w:t>
            </w:r>
            <w:r w:rsidR="00C4381D" w:rsidRPr="005F6EE6">
              <w:rPr>
                <w:rFonts w:ascii="Times New Roman" w:hAnsi="Times New Roman"/>
                <w:b/>
                <w:sz w:val="20"/>
              </w:rPr>
              <w:t>Innovative mechanisms</w:t>
            </w:r>
            <w:r w:rsidRPr="005F6EE6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4381D" w:rsidRPr="005F6EE6">
              <w:rPr>
                <w:rFonts w:ascii="Times New Roman" w:hAnsi="Times New Roman"/>
                <w:b/>
                <w:sz w:val="20"/>
              </w:rPr>
              <w:t xml:space="preserve">help </w:t>
            </w:r>
            <w:r w:rsidRPr="005F6EE6">
              <w:rPr>
                <w:rFonts w:ascii="Times New Roman" w:hAnsi="Times New Roman"/>
                <w:b/>
                <w:sz w:val="20"/>
              </w:rPr>
              <w:t xml:space="preserve">civil society and citizens </w:t>
            </w:r>
            <w:r w:rsidR="00C4381D" w:rsidRPr="005F6EE6">
              <w:rPr>
                <w:rFonts w:ascii="Times New Roman" w:hAnsi="Times New Roman"/>
                <w:b/>
                <w:sz w:val="20"/>
              </w:rPr>
              <w:t xml:space="preserve">to </w:t>
            </w:r>
            <w:r w:rsidRPr="005F6EE6">
              <w:rPr>
                <w:rFonts w:ascii="Times New Roman" w:hAnsi="Times New Roman"/>
                <w:b/>
                <w:sz w:val="20"/>
              </w:rPr>
              <w:t>monitor political promises, rhetoric and performance</w:t>
            </w: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945830" w:rsidRPr="00D2426B" w:rsidRDefault="00C25DF6" w:rsidP="00C25DF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3.3.1 Development of monitoring matrix and of capacities to report on monitoring findings;</w:t>
            </w:r>
          </w:p>
        </w:tc>
        <w:tc>
          <w:tcPr>
            <w:tcW w:w="6156" w:type="dxa"/>
          </w:tcPr>
          <w:p w:rsidR="00945830" w:rsidRPr="005F6EE6" w:rsidRDefault="00D06D6C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 xml:space="preserve">-Procurement of the Company to develop, analyse and update monitoring matrix </w:t>
            </w: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945830" w:rsidRPr="00D2426B" w:rsidRDefault="00C25DF6" w:rsidP="00C25DF6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3.3.2 Technical assistance for creating monitoring tools – video production, project website, </w:t>
            </w:r>
          </w:p>
        </w:tc>
        <w:tc>
          <w:tcPr>
            <w:tcW w:w="6156" w:type="dxa"/>
          </w:tcPr>
          <w:p w:rsidR="00945830" w:rsidRPr="0005091D" w:rsidRDefault="00D06D6C" w:rsidP="001259DB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>-Procurement of the company/Organization to develop monitoring tools/video production;</w:t>
            </w:r>
          </w:p>
          <w:p w:rsidR="00D06D6C" w:rsidRPr="0005091D" w:rsidRDefault="00D06D6C" w:rsidP="001259DB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 xml:space="preserve">-Procurement of the company/Organization to develop project web site </w:t>
            </w:r>
          </w:p>
          <w:p w:rsidR="00D06D6C" w:rsidRPr="0005091D" w:rsidRDefault="00D06D6C" w:rsidP="001259DB">
            <w:pPr>
              <w:rPr>
                <w:rFonts w:ascii="Times New Roman" w:hAnsi="Times New Roman"/>
                <w:sz w:val="20"/>
              </w:rPr>
            </w:pP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945830" w:rsidRPr="00D2426B" w:rsidRDefault="00C25DF6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3.3.3 Presentation of results from monitoring</w:t>
            </w:r>
          </w:p>
        </w:tc>
        <w:tc>
          <w:tcPr>
            <w:tcW w:w="6156" w:type="dxa"/>
          </w:tcPr>
          <w:p w:rsidR="00945830" w:rsidRPr="0005091D" w:rsidRDefault="00D06D6C" w:rsidP="001259DB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sz w:val="20"/>
              </w:rPr>
              <w:t>-Events aimed to present findings from monitoring</w:t>
            </w:r>
          </w:p>
        </w:tc>
      </w:tr>
      <w:tr w:rsidR="004E26B3" w:rsidRPr="00D2426B" w:rsidTr="0077180F">
        <w:trPr>
          <w:cantSplit/>
          <w:tblHeader/>
        </w:trPr>
        <w:tc>
          <w:tcPr>
            <w:tcW w:w="13948" w:type="dxa"/>
            <w:gridSpan w:val="2"/>
          </w:tcPr>
          <w:p w:rsidR="004E26B3" w:rsidRPr="0005091D" w:rsidRDefault="004E26B3" w:rsidP="001259DB">
            <w:pPr>
              <w:rPr>
                <w:rFonts w:ascii="Times New Roman" w:hAnsi="Times New Roman"/>
                <w:sz w:val="20"/>
              </w:rPr>
            </w:pPr>
            <w:r w:rsidRPr="0005091D">
              <w:rPr>
                <w:rFonts w:ascii="Times New Roman" w:hAnsi="Times New Roman"/>
                <w:b/>
                <w:sz w:val="20"/>
              </w:rPr>
              <w:t>3.4. Greater citizen engagement, including of vulnerable groups leads to improved political accountability and transparency in local communities</w:t>
            </w: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945830" w:rsidRPr="00D2426B" w:rsidRDefault="004E26B3" w:rsidP="004E26B3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3.4.1 Implementation of small grants scheme for community mobilizers actions;</w:t>
            </w:r>
          </w:p>
        </w:tc>
        <w:tc>
          <w:tcPr>
            <w:tcW w:w="6156" w:type="dxa"/>
          </w:tcPr>
          <w:p w:rsidR="00945830" w:rsidRPr="0005091D" w:rsidRDefault="004E26B3" w:rsidP="001259DB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05091D">
              <w:rPr>
                <w:rFonts w:ascii="Times New Roman" w:hAnsi="Times New Roman"/>
                <w:color w:val="000000" w:themeColor="text1"/>
                <w:sz w:val="20"/>
              </w:rPr>
              <w:t>Grants for community mobilization</w:t>
            </w:r>
          </w:p>
          <w:p w:rsidR="00535734" w:rsidRPr="0005091D" w:rsidRDefault="00535734" w:rsidP="001259DB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45830" w:rsidRPr="00D2426B" w:rsidTr="00327B14">
        <w:trPr>
          <w:cantSplit/>
          <w:tblHeader/>
        </w:trPr>
        <w:tc>
          <w:tcPr>
            <w:tcW w:w="7792" w:type="dxa"/>
          </w:tcPr>
          <w:p w:rsidR="004E26B3" w:rsidRPr="00D2426B" w:rsidRDefault="004E26B3" w:rsidP="004E26B3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3.4.2 Town halls discussions with vulnerable groups  </w:t>
            </w:r>
          </w:p>
          <w:p w:rsidR="00945830" w:rsidRPr="00D2426B" w:rsidRDefault="00945830" w:rsidP="004E26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56" w:type="dxa"/>
          </w:tcPr>
          <w:p w:rsidR="00945830" w:rsidRPr="005F6EE6" w:rsidRDefault="004E26B3" w:rsidP="001259DB">
            <w:pPr>
              <w:rPr>
                <w:rFonts w:ascii="Times New Roman" w:hAnsi="Times New Roman"/>
                <w:sz w:val="20"/>
              </w:rPr>
            </w:pPr>
            <w:r w:rsidRPr="005F6EE6">
              <w:rPr>
                <w:rFonts w:ascii="Times New Roman" w:hAnsi="Times New Roman"/>
                <w:sz w:val="20"/>
              </w:rPr>
              <w:t xml:space="preserve">-Local Consultant </w:t>
            </w:r>
          </w:p>
        </w:tc>
      </w:tr>
      <w:tr w:rsidR="00C25DF6" w:rsidRPr="00D2426B" w:rsidTr="00327B14">
        <w:trPr>
          <w:cantSplit/>
          <w:tblHeader/>
        </w:trPr>
        <w:tc>
          <w:tcPr>
            <w:tcW w:w="7792" w:type="dxa"/>
          </w:tcPr>
          <w:p w:rsidR="004E26B3" w:rsidRPr="00D2426B" w:rsidRDefault="004E26B3" w:rsidP="004E26B3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3.4.3 Bi-annual conferences on community mobilization</w:t>
            </w:r>
          </w:p>
          <w:p w:rsidR="00C25DF6" w:rsidRPr="00D2426B" w:rsidRDefault="00C25DF6" w:rsidP="004E26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56" w:type="dxa"/>
          </w:tcPr>
          <w:p w:rsidR="00C25DF6" w:rsidRPr="00D2426B" w:rsidRDefault="004E26B3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-Conferences on community mobilization</w:t>
            </w:r>
          </w:p>
        </w:tc>
      </w:tr>
    </w:tbl>
    <w:p w:rsidR="00E76004" w:rsidRDefault="00E760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6156"/>
      </w:tblGrid>
      <w:tr w:rsidR="00C25DF6" w:rsidRPr="00D2426B" w:rsidTr="00643544">
        <w:trPr>
          <w:cantSplit/>
          <w:tblHeader/>
        </w:trPr>
        <w:tc>
          <w:tcPr>
            <w:tcW w:w="7792" w:type="dxa"/>
          </w:tcPr>
          <w:p w:rsidR="00C25DF6" w:rsidRPr="00D2426B" w:rsidRDefault="00141A97" w:rsidP="001259DB">
            <w:pPr>
              <w:rPr>
                <w:rFonts w:ascii="Times New Roman" w:hAnsi="Times New Roman"/>
                <w:b/>
                <w:sz w:val="20"/>
              </w:rPr>
            </w:pPr>
            <w:r w:rsidRPr="00D2426B">
              <w:rPr>
                <w:rFonts w:ascii="Times New Roman" w:hAnsi="Times New Roman"/>
                <w:b/>
                <w:sz w:val="20"/>
              </w:rPr>
              <w:lastRenderedPageBreak/>
              <w:t xml:space="preserve">Management and administration of the project </w:t>
            </w:r>
            <w:r w:rsidR="00D06D6C" w:rsidRPr="00D2426B">
              <w:rPr>
                <w:rFonts w:ascii="Times New Roman" w:hAnsi="Times New Roman"/>
                <w:b/>
                <w:sz w:val="20"/>
              </w:rPr>
              <w:t>Office Costs (HQ</w:t>
            </w:r>
            <w:r w:rsidRPr="00D2426B">
              <w:rPr>
                <w:rFonts w:ascii="Times New Roman" w:hAnsi="Times New Roman"/>
                <w:b/>
                <w:sz w:val="20"/>
              </w:rPr>
              <w:t xml:space="preserve"> and Filed)</w:t>
            </w:r>
          </w:p>
        </w:tc>
        <w:tc>
          <w:tcPr>
            <w:tcW w:w="6156" w:type="dxa"/>
            <w:shd w:val="clear" w:color="auto" w:fill="D0CECE" w:themeFill="background2" w:themeFillShade="E6"/>
          </w:tcPr>
          <w:p w:rsidR="00C25DF6" w:rsidRPr="00D2426B" w:rsidRDefault="00C25DF6" w:rsidP="001259DB">
            <w:pPr>
              <w:rPr>
                <w:rFonts w:ascii="Times New Roman" w:hAnsi="Times New Roman"/>
                <w:sz w:val="20"/>
              </w:rPr>
            </w:pPr>
            <w:bookmarkStart w:id="1" w:name="_GoBack"/>
            <w:bookmarkEnd w:id="1"/>
          </w:p>
        </w:tc>
      </w:tr>
      <w:tr w:rsidR="00C25DF6" w:rsidRPr="00D2426B" w:rsidTr="00327B14">
        <w:trPr>
          <w:cantSplit/>
          <w:tblHeader/>
        </w:trPr>
        <w:tc>
          <w:tcPr>
            <w:tcW w:w="7792" w:type="dxa"/>
          </w:tcPr>
          <w:p w:rsidR="00C25DF6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 xml:space="preserve">IFES Head Quarters support </w:t>
            </w:r>
          </w:p>
        </w:tc>
        <w:tc>
          <w:tcPr>
            <w:tcW w:w="6156" w:type="dxa"/>
          </w:tcPr>
          <w:p w:rsidR="00C25DF6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-Programme Director;</w:t>
            </w:r>
          </w:p>
          <w:p w:rsidR="00141A97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-Senior Program Manager;</w:t>
            </w:r>
          </w:p>
          <w:p w:rsidR="00141A97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-Program Officer</w:t>
            </w:r>
          </w:p>
          <w:p w:rsidR="00141A97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-Senior Program Administrator;</w:t>
            </w:r>
          </w:p>
          <w:p w:rsidR="00141A97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-Logistics/Procurement HQ;</w:t>
            </w:r>
          </w:p>
          <w:p w:rsidR="00141A97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-Senior Monitoring &amp; Evaluation Expert;</w:t>
            </w:r>
          </w:p>
          <w:p w:rsidR="00141A97" w:rsidRPr="00D2426B" w:rsidRDefault="00141A97" w:rsidP="00141A97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-Monitoring and Evaluation Officer</w:t>
            </w:r>
          </w:p>
        </w:tc>
      </w:tr>
      <w:tr w:rsidR="00C25DF6" w:rsidRPr="00D2426B" w:rsidTr="00327B14">
        <w:trPr>
          <w:cantSplit/>
          <w:tblHeader/>
        </w:trPr>
        <w:tc>
          <w:tcPr>
            <w:tcW w:w="7792" w:type="dxa"/>
          </w:tcPr>
          <w:p w:rsidR="00C25DF6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IFES Field Office</w:t>
            </w:r>
          </w:p>
        </w:tc>
        <w:tc>
          <w:tcPr>
            <w:tcW w:w="6156" w:type="dxa"/>
          </w:tcPr>
          <w:p w:rsidR="00C25DF6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-Team Leader</w:t>
            </w:r>
          </w:p>
          <w:p w:rsidR="00141A97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-Program manager and Social Inclusion Specialist</w:t>
            </w:r>
          </w:p>
          <w:p w:rsidR="00141A97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-Finance and Grants Manager;</w:t>
            </w:r>
          </w:p>
          <w:p w:rsidR="00141A97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-Project Coordinator;</w:t>
            </w:r>
          </w:p>
        </w:tc>
      </w:tr>
      <w:tr w:rsidR="00C25DF6" w:rsidRPr="00D2426B" w:rsidTr="00327B14">
        <w:trPr>
          <w:cantSplit/>
          <w:tblHeader/>
        </w:trPr>
        <w:tc>
          <w:tcPr>
            <w:tcW w:w="7792" w:type="dxa"/>
          </w:tcPr>
          <w:p w:rsidR="00C25DF6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NYCM</w:t>
            </w:r>
          </w:p>
        </w:tc>
        <w:tc>
          <w:tcPr>
            <w:tcW w:w="6156" w:type="dxa"/>
          </w:tcPr>
          <w:p w:rsidR="00C25DF6" w:rsidRPr="00506270" w:rsidRDefault="00141A97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-Project Coordinator;</w:t>
            </w:r>
          </w:p>
          <w:p w:rsidR="00141A97" w:rsidRPr="00506270" w:rsidRDefault="00141A97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-Grants Coordinator;</w:t>
            </w:r>
          </w:p>
          <w:p w:rsidR="00141A97" w:rsidRPr="00506270" w:rsidRDefault="00141A97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-Finance Manager;</w:t>
            </w:r>
          </w:p>
          <w:p w:rsidR="00141A97" w:rsidRPr="00506270" w:rsidRDefault="00141A97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-Project Assistant</w:t>
            </w:r>
          </w:p>
        </w:tc>
      </w:tr>
      <w:tr w:rsidR="00C25DF6" w:rsidRPr="00D2426B" w:rsidTr="00327B14">
        <w:trPr>
          <w:cantSplit/>
          <w:tblHeader/>
        </w:trPr>
        <w:tc>
          <w:tcPr>
            <w:tcW w:w="7792" w:type="dxa"/>
          </w:tcPr>
          <w:p w:rsidR="00C25DF6" w:rsidRPr="00D2426B" w:rsidRDefault="00141A97" w:rsidP="001259DB">
            <w:pPr>
              <w:rPr>
                <w:rFonts w:ascii="Times New Roman" w:hAnsi="Times New Roman"/>
                <w:sz w:val="20"/>
              </w:rPr>
            </w:pPr>
            <w:r w:rsidRPr="00D2426B">
              <w:rPr>
                <w:rFonts w:ascii="Times New Roman" w:hAnsi="Times New Roman"/>
                <w:sz w:val="20"/>
              </w:rPr>
              <w:t>Monitoring and Evaluation</w:t>
            </w:r>
          </w:p>
        </w:tc>
        <w:tc>
          <w:tcPr>
            <w:tcW w:w="6156" w:type="dxa"/>
          </w:tcPr>
          <w:p w:rsidR="00C25DF6" w:rsidRPr="00506270" w:rsidRDefault="00563CB4" w:rsidP="001259DB">
            <w:pPr>
              <w:rPr>
                <w:rFonts w:ascii="Times New Roman" w:hAnsi="Times New Roman"/>
                <w:sz w:val="20"/>
              </w:rPr>
            </w:pPr>
            <w:r w:rsidRPr="00506270">
              <w:rPr>
                <w:rFonts w:ascii="Times New Roman" w:hAnsi="Times New Roman"/>
                <w:sz w:val="20"/>
              </w:rPr>
              <w:t>Internal and/or external support with b</w:t>
            </w:r>
            <w:r w:rsidR="00141A97" w:rsidRPr="00506270">
              <w:rPr>
                <w:rFonts w:ascii="Times New Roman" w:hAnsi="Times New Roman"/>
                <w:sz w:val="20"/>
              </w:rPr>
              <w:t xml:space="preserve">aseline, </w:t>
            </w:r>
            <w:r w:rsidRPr="00506270">
              <w:rPr>
                <w:rFonts w:ascii="Times New Roman" w:hAnsi="Times New Roman"/>
                <w:sz w:val="20"/>
              </w:rPr>
              <w:t>m</w:t>
            </w:r>
            <w:r w:rsidR="00141A97" w:rsidRPr="00506270">
              <w:rPr>
                <w:rFonts w:ascii="Times New Roman" w:hAnsi="Times New Roman"/>
                <w:sz w:val="20"/>
              </w:rPr>
              <w:t xml:space="preserve">id-term evaluation and </w:t>
            </w:r>
            <w:r w:rsidRPr="00506270">
              <w:rPr>
                <w:rFonts w:ascii="Times New Roman" w:hAnsi="Times New Roman"/>
                <w:sz w:val="20"/>
              </w:rPr>
              <w:t>f</w:t>
            </w:r>
            <w:r w:rsidR="00141A97" w:rsidRPr="00506270">
              <w:rPr>
                <w:rFonts w:ascii="Times New Roman" w:hAnsi="Times New Roman"/>
                <w:sz w:val="20"/>
              </w:rPr>
              <w:t xml:space="preserve">inal </w:t>
            </w:r>
            <w:r w:rsidR="006A6B87" w:rsidRPr="00506270">
              <w:rPr>
                <w:rFonts w:ascii="Times New Roman" w:hAnsi="Times New Roman"/>
                <w:sz w:val="20"/>
              </w:rPr>
              <w:t>e</w:t>
            </w:r>
            <w:r w:rsidR="00141A97" w:rsidRPr="00506270">
              <w:rPr>
                <w:rFonts w:ascii="Times New Roman" w:hAnsi="Times New Roman"/>
                <w:sz w:val="20"/>
              </w:rPr>
              <w:t>valuation</w:t>
            </w:r>
            <w:r w:rsidRPr="00506270">
              <w:rPr>
                <w:rFonts w:ascii="Times New Roman" w:hAnsi="Times New Roman"/>
                <w:sz w:val="20"/>
              </w:rPr>
              <w:t>s</w:t>
            </w:r>
            <w:r w:rsidR="006A6B87" w:rsidRPr="00506270">
              <w:rPr>
                <w:rFonts w:ascii="Times New Roman" w:hAnsi="Times New Roman"/>
                <w:sz w:val="20"/>
              </w:rPr>
              <w:t xml:space="preserve"> to assure adequate program data collection, management and presentation</w:t>
            </w:r>
            <w:r w:rsidR="00141A97" w:rsidRPr="00506270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A13D9A" w:rsidRPr="00D2426B" w:rsidRDefault="00A13D9A">
      <w:pPr>
        <w:rPr>
          <w:sz w:val="20"/>
        </w:rPr>
      </w:pPr>
    </w:p>
    <w:sectPr w:rsidR="00A13D9A" w:rsidRPr="00D2426B" w:rsidSect="00563D19">
      <w:footerReference w:type="default" r:id="rId8"/>
      <w:pgSz w:w="16838" w:h="11906" w:orient="landscape"/>
      <w:pgMar w:top="851" w:right="1440" w:bottom="0" w:left="1440" w:header="708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5CE" w:rsidRDefault="004A35CE" w:rsidP="006A0FCE">
      <w:r>
        <w:separator/>
      </w:r>
    </w:p>
  </w:endnote>
  <w:endnote w:type="continuationSeparator" w:id="0">
    <w:p w:rsidR="004A35CE" w:rsidRDefault="004A35CE" w:rsidP="006A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06880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18"/>
        <w:szCs w:val="18"/>
      </w:rPr>
    </w:sdtEndPr>
    <w:sdtContent>
      <w:p w:rsidR="006A1450" w:rsidRPr="00327B14" w:rsidRDefault="006A1450">
        <w:pPr>
          <w:pStyle w:val="Footer"/>
          <w:jc w:val="right"/>
          <w:rPr>
            <w:rFonts w:ascii="Times New Roman" w:hAnsi="Times New Roman"/>
            <w:sz w:val="18"/>
            <w:szCs w:val="18"/>
          </w:rPr>
        </w:pPr>
        <w:r w:rsidRPr="00327B14">
          <w:rPr>
            <w:rFonts w:ascii="Times New Roman" w:hAnsi="Times New Roman"/>
            <w:sz w:val="18"/>
            <w:szCs w:val="18"/>
          </w:rPr>
          <w:fldChar w:fldCharType="begin"/>
        </w:r>
        <w:r w:rsidRPr="00327B14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327B14">
          <w:rPr>
            <w:rFonts w:ascii="Times New Roman" w:hAnsi="Times New Roman"/>
            <w:sz w:val="18"/>
            <w:szCs w:val="18"/>
          </w:rPr>
          <w:fldChar w:fldCharType="separate"/>
        </w:r>
        <w:r w:rsidR="00A778F8">
          <w:rPr>
            <w:rFonts w:ascii="Times New Roman" w:hAnsi="Times New Roman"/>
            <w:noProof/>
            <w:sz w:val="18"/>
            <w:szCs w:val="18"/>
          </w:rPr>
          <w:t>10</w:t>
        </w:r>
        <w:r w:rsidRPr="00327B14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  <w:p w:rsidR="006A1450" w:rsidRDefault="006A1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5CE" w:rsidRDefault="004A35CE" w:rsidP="006A0FCE">
      <w:r>
        <w:separator/>
      </w:r>
    </w:p>
  </w:footnote>
  <w:footnote w:type="continuationSeparator" w:id="0">
    <w:p w:rsidR="004A35CE" w:rsidRDefault="004A35CE" w:rsidP="006A0FCE">
      <w:r>
        <w:continuationSeparator/>
      </w:r>
    </w:p>
  </w:footnote>
  <w:footnote w:id="1">
    <w:p w:rsidR="006A1450" w:rsidRPr="0038495A" w:rsidRDefault="006A14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B5757" w:rsidRPr="00BB5757">
        <w:rPr>
          <w:rFonts w:ascii="Times New Roman" w:hAnsi="Times New Roman"/>
          <w:sz w:val="18"/>
          <w:szCs w:val="18"/>
        </w:rPr>
        <w:t xml:space="preserve">Out of </w:t>
      </w:r>
      <w:r w:rsidR="00BB5757">
        <w:rPr>
          <w:rFonts w:ascii="Times New Roman" w:hAnsi="Times New Roman"/>
          <w:sz w:val="18"/>
          <w:szCs w:val="18"/>
          <w:lang w:val="en-US"/>
        </w:rPr>
        <w:t>at least 10 political parties anticipated to be included in the project, o</w:t>
      </w:r>
      <w:r w:rsidRPr="0038495A">
        <w:rPr>
          <w:rFonts w:ascii="Times New Roman" w:hAnsi="Times New Roman"/>
          <w:sz w:val="18"/>
          <w:szCs w:val="18"/>
          <w:lang w:val="en-US"/>
        </w:rPr>
        <w:t>nly</w:t>
      </w:r>
      <w:r>
        <w:rPr>
          <w:rFonts w:ascii="Times New Roman" w:hAnsi="Times New Roman"/>
          <w:sz w:val="18"/>
          <w:szCs w:val="18"/>
          <w:lang w:val="en-US"/>
        </w:rPr>
        <w:t xml:space="preserve"> one political party (Social Democratic Union of Macedonia -SDSM incorporated citizen-oriented policies that were developed based on the field research and issue-based policy paper. This was done </w:t>
      </w:r>
      <w:r w:rsidR="00AE37BB">
        <w:rPr>
          <w:rFonts w:ascii="Times New Roman" w:hAnsi="Times New Roman"/>
          <w:sz w:val="18"/>
          <w:szCs w:val="18"/>
          <w:lang w:val="en-US"/>
        </w:rPr>
        <w:t xml:space="preserve">as </w:t>
      </w:r>
      <w:r>
        <w:rPr>
          <w:rFonts w:ascii="Times New Roman" w:hAnsi="Times New Roman"/>
          <w:sz w:val="18"/>
          <w:szCs w:val="18"/>
          <w:lang w:val="en-US"/>
        </w:rPr>
        <w:t xml:space="preserve">part of the project financed by Fredrich Ebert Foundation (FES) in Skopje and implemented by Progress Institute during 2016- 2018. This initiative did not continue in 2019. Some of the policy documents developed within this project can be found on the following web site: </w:t>
      </w:r>
      <w:r w:rsidRPr="00E03FED">
        <w:rPr>
          <w:rFonts w:ascii="Times New Roman" w:hAnsi="Times New Roman"/>
          <w:sz w:val="18"/>
          <w:szCs w:val="18"/>
          <w:lang w:val="en-US"/>
        </w:rPr>
        <w:t>https://www.fes-skopje.org/publications/</w:t>
      </w:r>
    </w:p>
  </w:footnote>
  <w:footnote w:id="2">
    <w:p w:rsidR="006A1450" w:rsidRPr="000228A1" w:rsidRDefault="006A14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228A1">
        <w:rPr>
          <w:rFonts w:ascii="Times New Roman" w:hAnsi="Times New Roman"/>
          <w:sz w:val="18"/>
          <w:szCs w:val="18"/>
          <w:lang w:val="en-US"/>
        </w:rPr>
        <w:t xml:space="preserve">The baseline is </w:t>
      </w:r>
      <w:r>
        <w:rPr>
          <w:rFonts w:ascii="Times New Roman" w:hAnsi="Times New Roman"/>
          <w:sz w:val="18"/>
          <w:szCs w:val="18"/>
          <w:lang w:val="en-US"/>
        </w:rPr>
        <w:t xml:space="preserve">a </w:t>
      </w:r>
      <w:r w:rsidRPr="000228A1">
        <w:rPr>
          <w:rFonts w:ascii="Times New Roman" w:hAnsi="Times New Roman"/>
          <w:sz w:val="18"/>
          <w:szCs w:val="18"/>
          <w:lang w:val="en-US"/>
        </w:rPr>
        <w:t xml:space="preserve">rough estimation </w:t>
      </w:r>
      <w:r>
        <w:rPr>
          <w:rFonts w:ascii="Times New Roman" w:hAnsi="Times New Roman"/>
          <w:sz w:val="18"/>
          <w:szCs w:val="18"/>
          <w:lang w:val="en-US"/>
        </w:rPr>
        <w:t>of various</w:t>
      </w:r>
      <w:r w:rsidRPr="000228A1">
        <w:rPr>
          <w:rFonts w:ascii="Times New Roman" w:hAnsi="Times New Roman"/>
          <w:sz w:val="18"/>
          <w:szCs w:val="18"/>
          <w:lang w:val="en-US"/>
        </w:rPr>
        <w:t xml:space="preserve"> reports issued </w:t>
      </w:r>
      <w:r>
        <w:rPr>
          <w:rFonts w:ascii="Times New Roman" w:hAnsi="Times New Roman"/>
          <w:sz w:val="18"/>
          <w:szCs w:val="18"/>
          <w:lang w:val="en-US"/>
        </w:rPr>
        <w:t>during</w:t>
      </w:r>
      <w:r w:rsidRPr="000228A1">
        <w:rPr>
          <w:rFonts w:ascii="Times New Roman" w:hAnsi="Times New Roman"/>
          <w:sz w:val="18"/>
          <w:szCs w:val="18"/>
          <w:lang w:val="en-US"/>
        </w:rPr>
        <w:t xml:space="preserve"> 2017 </w:t>
      </w:r>
      <w:r>
        <w:rPr>
          <w:rFonts w:ascii="Times New Roman" w:hAnsi="Times New Roman"/>
          <w:sz w:val="18"/>
          <w:szCs w:val="18"/>
          <w:lang w:val="en-US"/>
        </w:rPr>
        <w:t xml:space="preserve">-2018 by various civil society organizations, as a result </w:t>
      </w:r>
      <w:r w:rsidRPr="000228A1">
        <w:rPr>
          <w:rFonts w:ascii="Times New Roman" w:hAnsi="Times New Roman"/>
          <w:sz w:val="18"/>
          <w:szCs w:val="18"/>
          <w:lang w:val="en-US"/>
        </w:rPr>
        <w:t>of project based activities supported by SDC</w:t>
      </w:r>
      <w:r>
        <w:rPr>
          <w:rFonts w:ascii="Times New Roman" w:hAnsi="Times New Roman"/>
          <w:sz w:val="18"/>
          <w:szCs w:val="18"/>
          <w:lang w:val="en-US"/>
        </w:rPr>
        <w:t xml:space="preserve"> funded </w:t>
      </w:r>
      <w:r w:rsidRPr="000228A1">
        <w:rPr>
          <w:rFonts w:ascii="Times New Roman" w:hAnsi="Times New Roman"/>
          <w:sz w:val="18"/>
          <w:szCs w:val="18"/>
          <w:lang w:val="en-US"/>
        </w:rPr>
        <w:t>-Civica Mobilitas</w:t>
      </w:r>
      <w:hyperlink r:id="rId1" w:history="1">
        <w:r w:rsidRPr="000228A1">
          <w:rPr>
            <w:rFonts w:ascii="Times New Roman" w:hAnsi="Times New Roman"/>
            <w:sz w:val="18"/>
            <w:szCs w:val="18"/>
          </w:rPr>
          <w:t>https://civicamobilitas.mk/resources/page/2/?resource_category=131&amp;resource_type=146&amp;resource_org=all&amp;search_filter&amp;resource_lng=all&amp;filter=%D0%A4%D0%B8%D0%BB%D1%82%D1%80%D0%B8%D1%80%D0%B0%D1%98</w:t>
        </w:r>
      </w:hyperlink>
      <w:r w:rsidRPr="000228A1">
        <w:rPr>
          <w:rFonts w:ascii="Times New Roman" w:hAnsi="Times New Roman"/>
          <w:sz w:val="18"/>
          <w:szCs w:val="18"/>
          <w:lang w:val="en-US"/>
        </w:rPr>
        <w:t xml:space="preserve">; </w:t>
      </w:r>
      <w:r>
        <w:rPr>
          <w:rFonts w:ascii="Times New Roman" w:hAnsi="Times New Roman"/>
          <w:sz w:val="18"/>
          <w:szCs w:val="18"/>
          <w:lang w:val="en-US"/>
        </w:rPr>
        <w:t xml:space="preserve">and </w:t>
      </w:r>
      <w:r w:rsidRPr="000228A1">
        <w:rPr>
          <w:rFonts w:ascii="Times New Roman" w:hAnsi="Times New Roman"/>
          <w:sz w:val="18"/>
          <w:szCs w:val="18"/>
          <w:lang w:val="en-US"/>
        </w:rPr>
        <w:t>USAID, Civic Engagement Project (</w:t>
      </w:r>
      <w:hyperlink r:id="rId2" w:history="1">
        <w:r w:rsidRPr="000228A1">
          <w:rPr>
            <w:rFonts w:ascii="Times New Roman" w:hAnsi="Times New Roman"/>
            <w:sz w:val="18"/>
            <w:szCs w:val="18"/>
          </w:rPr>
          <w:t>https://cep.mk/grants/usaid-cep-partnership-grants</w:t>
        </w:r>
      </w:hyperlink>
      <w:r w:rsidRPr="000228A1">
        <w:rPr>
          <w:rFonts w:ascii="Times New Roman" w:hAnsi="Times New Roman"/>
          <w:sz w:val="18"/>
          <w:szCs w:val="18"/>
          <w:lang w:val="en-US"/>
        </w:rPr>
        <w:t>).</w:t>
      </w:r>
      <w:r>
        <w:rPr>
          <w:lang w:val="en-US"/>
        </w:rPr>
        <w:t xml:space="preserve"> </w:t>
      </w:r>
    </w:p>
  </w:footnote>
  <w:footnote w:id="3">
    <w:p w:rsidR="006A1450" w:rsidRPr="000228A1" w:rsidRDefault="006A1450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 xml:space="preserve">The following key tools, systems and procedures are included: Voter Management Information System, On-line Voters List application, Out of Country Registration Application, Complaints Tracking Application, </w:t>
      </w:r>
      <w:r w:rsidRPr="00954AC6">
        <w:rPr>
          <w:rFonts w:ascii="Times New Roman" w:hAnsi="Times New Roman"/>
          <w:sz w:val="18"/>
          <w:szCs w:val="18"/>
          <w:lang w:val="en-US"/>
        </w:rPr>
        <w:t>Instruction on the manner and procedure for deciding upon complaints</w:t>
      </w:r>
      <w:r>
        <w:rPr>
          <w:rFonts w:ascii="Times New Roman" w:hAnsi="Times New Roman"/>
          <w:sz w:val="18"/>
          <w:szCs w:val="18"/>
          <w:lang w:val="en-US"/>
        </w:rPr>
        <w:t>, On-line application for accessibility of polling stations</w:t>
      </w:r>
    </w:p>
  </w:footnote>
  <w:footnote w:id="4">
    <w:p w:rsidR="00E76004" w:rsidRPr="00E76004" w:rsidRDefault="00E7600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76004">
        <w:rPr>
          <w:rFonts w:ascii="Times New Roman" w:hAnsi="Times New Roman"/>
          <w:sz w:val="18"/>
          <w:szCs w:val="18"/>
        </w:rPr>
        <w:t>This may change after the initial survey with stakeholders to be conducted in the first six months of the Project.</w:t>
      </w:r>
    </w:p>
  </w:footnote>
  <w:footnote w:id="5">
    <w:p w:rsidR="006A1450" w:rsidRPr="00327B14" w:rsidRDefault="006A1450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327B1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27B14">
        <w:rPr>
          <w:rFonts w:ascii="Times New Roman" w:hAnsi="Times New Roman"/>
          <w:sz w:val="18"/>
          <w:szCs w:val="18"/>
        </w:rPr>
        <w:t xml:space="preserve"> </w:t>
      </w:r>
      <w:r w:rsidRPr="00327B14">
        <w:rPr>
          <w:rFonts w:ascii="Times New Roman" w:hAnsi="Times New Roman"/>
          <w:sz w:val="18"/>
          <w:szCs w:val="18"/>
          <w:lang w:val="en-US"/>
        </w:rPr>
        <w:t>Based on Functional Review report</w:t>
      </w:r>
      <w:r>
        <w:rPr>
          <w:rFonts w:ascii="Times New Roman" w:hAnsi="Times New Roman"/>
          <w:sz w:val="18"/>
          <w:szCs w:val="18"/>
          <w:lang w:val="en-US"/>
        </w:rPr>
        <w:t>s</w:t>
      </w:r>
      <w:r w:rsidRPr="00327B14">
        <w:rPr>
          <w:rFonts w:ascii="Times New Roman" w:hAnsi="Times New Roman"/>
          <w:sz w:val="18"/>
          <w:szCs w:val="18"/>
          <w:lang w:val="en-US"/>
        </w:rPr>
        <w:t xml:space="preserve"> 2016</w:t>
      </w:r>
      <w:r>
        <w:rPr>
          <w:rFonts w:ascii="Times New Roman" w:hAnsi="Times New Roman"/>
          <w:sz w:val="18"/>
          <w:szCs w:val="18"/>
          <w:lang w:val="en-US"/>
        </w:rPr>
        <w:t>/</w:t>
      </w:r>
      <w:r w:rsidRPr="00327B14">
        <w:rPr>
          <w:rFonts w:ascii="Times New Roman" w:hAnsi="Times New Roman"/>
          <w:sz w:val="18"/>
          <w:szCs w:val="18"/>
          <w:lang w:val="en-US"/>
        </w:rPr>
        <w:t>2018</w:t>
      </w:r>
      <w:r>
        <w:rPr>
          <w:rFonts w:ascii="Times New Roman" w:hAnsi="Times New Roman"/>
          <w:sz w:val="18"/>
          <w:szCs w:val="18"/>
          <w:lang w:val="en-US"/>
        </w:rPr>
        <w:t>,</w:t>
      </w:r>
      <w:r w:rsidRPr="00327B14">
        <w:rPr>
          <w:rFonts w:ascii="Times New Roman" w:hAnsi="Times New Roman"/>
          <w:sz w:val="18"/>
          <w:szCs w:val="18"/>
          <w:lang w:val="en-US"/>
        </w:rPr>
        <w:t xml:space="preserve"> there </w:t>
      </w:r>
      <w:r>
        <w:rPr>
          <w:rFonts w:ascii="Times New Roman" w:hAnsi="Times New Roman"/>
          <w:sz w:val="18"/>
          <w:szCs w:val="18"/>
          <w:lang w:val="en-US"/>
        </w:rPr>
        <w:t xml:space="preserve">are </w:t>
      </w:r>
      <w:r w:rsidRPr="00327B14">
        <w:rPr>
          <w:rFonts w:ascii="Times New Roman" w:hAnsi="Times New Roman"/>
          <w:sz w:val="18"/>
          <w:szCs w:val="18"/>
          <w:lang w:val="en-US"/>
        </w:rPr>
        <w:t xml:space="preserve">limited learning opportunities for SEC and ROs apart from generic on-line trainings </w:t>
      </w:r>
      <w:r>
        <w:rPr>
          <w:rFonts w:ascii="Times New Roman" w:hAnsi="Times New Roman"/>
          <w:sz w:val="18"/>
          <w:szCs w:val="18"/>
          <w:lang w:val="en-US"/>
        </w:rPr>
        <w:t>dedicated to</w:t>
      </w:r>
      <w:r w:rsidRPr="00327B14">
        <w:rPr>
          <w:rFonts w:ascii="Times New Roman" w:hAnsi="Times New Roman"/>
          <w:sz w:val="18"/>
          <w:szCs w:val="18"/>
          <w:lang w:val="en-US"/>
        </w:rPr>
        <w:t xml:space="preserve"> public administration. </w:t>
      </w:r>
    </w:p>
  </w:footnote>
  <w:footnote w:id="6">
    <w:p w:rsidR="006A1450" w:rsidRPr="00890FEF" w:rsidRDefault="006A1450">
      <w:pPr>
        <w:pStyle w:val="FootnoteText"/>
        <w:rPr>
          <w:lang w:val="en-US"/>
        </w:rPr>
      </w:pPr>
      <w:r w:rsidRPr="00327B1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27B1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Pocket Manual for </w:t>
      </w:r>
      <w:r w:rsidR="00AD5501">
        <w:rPr>
          <w:rFonts w:ascii="Times New Roman" w:hAnsi="Times New Roman"/>
          <w:sz w:val="18"/>
          <w:szCs w:val="18"/>
        </w:rPr>
        <w:t xml:space="preserve">Electoral Boards during 2017 </w:t>
      </w:r>
      <w:r>
        <w:rPr>
          <w:rFonts w:ascii="Times New Roman" w:hAnsi="Times New Roman"/>
          <w:sz w:val="18"/>
          <w:szCs w:val="18"/>
        </w:rPr>
        <w:t>local elections, Obligatory Manual for Municipal Election Commission</w:t>
      </w:r>
      <w:r w:rsidR="00AD5501">
        <w:rPr>
          <w:rFonts w:ascii="Times New Roman" w:hAnsi="Times New Roman"/>
          <w:sz w:val="18"/>
          <w:szCs w:val="18"/>
        </w:rPr>
        <w:t xml:space="preserve">s; Obligatory Manual for </w:t>
      </w:r>
      <w:r>
        <w:rPr>
          <w:rFonts w:ascii="Times New Roman" w:hAnsi="Times New Roman"/>
          <w:sz w:val="18"/>
          <w:szCs w:val="18"/>
        </w:rPr>
        <w:t xml:space="preserve">Electoral Boards, </w:t>
      </w:r>
      <w:r w:rsidRPr="00954AC6">
        <w:rPr>
          <w:rFonts w:ascii="Times New Roman" w:hAnsi="Times New Roman"/>
          <w:sz w:val="18"/>
          <w:szCs w:val="18"/>
        </w:rPr>
        <w:t>Instruction on the manner and procedure for deciding upon complaints</w:t>
      </w:r>
      <w:r>
        <w:rPr>
          <w:rFonts w:ascii="Times New Roman" w:hAnsi="Times New Roman"/>
          <w:sz w:val="18"/>
          <w:szCs w:val="18"/>
        </w:rPr>
        <w:t xml:space="preserve">, </w:t>
      </w:r>
      <w:r w:rsidR="00AD5501">
        <w:rPr>
          <w:rFonts w:ascii="Times New Roman" w:hAnsi="Times New Roman"/>
          <w:sz w:val="18"/>
          <w:szCs w:val="18"/>
        </w:rPr>
        <w:t>User</w:t>
      </w:r>
      <w:r>
        <w:rPr>
          <w:rFonts w:ascii="Times New Roman" w:hAnsi="Times New Roman"/>
          <w:sz w:val="18"/>
          <w:szCs w:val="18"/>
        </w:rPr>
        <w:t xml:space="preserve"> Manuals for</w:t>
      </w:r>
      <w:r w:rsidR="00AD5501">
        <w:rPr>
          <w:rFonts w:ascii="Times New Roman" w:hAnsi="Times New Roman"/>
          <w:sz w:val="18"/>
          <w:szCs w:val="18"/>
        </w:rPr>
        <w:t xml:space="preserve"> different software applications</w:t>
      </w:r>
      <w:r w:rsidRPr="00327B14">
        <w:rPr>
          <w:rFonts w:ascii="Times New Roman" w:hAnsi="Times New Roman"/>
          <w:sz w:val="18"/>
          <w:szCs w:val="18"/>
          <w:lang w:val="en-US"/>
        </w:rPr>
        <w:t>.</w:t>
      </w:r>
    </w:p>
  </w:footnote>
  <w:footnote w:id="7">
    <w:p w:rsidR="00E76004" w:rsidRPr="00E76004" w:rsidRDefault="00E7600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76004">
        <w:rPr>
          <w:rFonts w:ascii="Times New Roman" w:hAnsi="Times New Roman"/>
          <w:sz w:val="18"/>
          <w:szCs w:val="18"/>
        </w:rPr>
        <w:t>This may change after the initial survey with stakeholders to be conducted in the first six months of the Project.</w:t>
      </w:r>
    </w:p>
  </w:footnote>
  <w:footnote w:id="8">
    <w:p w:rsidR="006A1450" w:rsidRPr="00EC750B" w:rsidRDefault="006A14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C750B">
        <w:rPr>
          <w:rFonts w:ascii="Times New Roman" w:hAnsi="Times New Roman"/>
          <w:sz w:val="18"/>
          <w:szCs w:val="18"/>
          <w:lang w:val="en-US"/>
        </w:rPr>
        <w:t>In 2018</w:t>
      </w:r>
      <w:r w:rsidR="00D14C74">
        <w:rPr>
          <w:rFonts w:ascii="Times New Roman" w:hAnsi="Times New Roman"/>
          <w:sz w:val="18"/>
          <w:szCs w:val="18"/>
          <w:lang w:val="en-US"/>
        </w:rPr>
        <w:t>, the</w:t>
      </w:r>
      <w:r w:rsidRPr="00EC750B">
        <w:rPr>
          <w:rFonts w:ascii="Times New Roman" w:hAnsi="Times New Roman"/>
          <w:sz w:val="18"/>
          <w:szCs w:val="18"/>
          <w:lang w:val="en-US"/>
        </w:rPr>
        <w:t xml:space="preserve"> Ministry of Justice jointly with </w:t>
      </w:r>
      <w:r w:rsidR="00D14C74">
        <w:rPr>
          <w:rFonts w:ascii="Times New Roman" w:hAnsi="Times New Roman"/>
          <w:sz w:val="18"/>
          <w:szCs w:val="18"/>
          <w:lang w:val="en-US"/>
        </w:rPr>
        <w:t>NGO</w:t>
      </w:r>
      <w:r w:rsidR="004723DF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EC750B">
        <w:rPr>
          <w:rFonts w:ascii="Times New Roman" w:hAnsi="Times New Roman"/>
          <w:sz w:val="18"/>
          <w:szCs w:val="18"/>
          <w:lang w:val="en-US"/>
        </w:rPr>
        <w:t xml:space="preserve">Most and with the support of OSCE/ODIHR and IFES initiated participatory process to </w:t>
      </w:r>
      <w:r w:rsidR="00D14C74">
        <w:rPr>
          <w:rFonts w:ascii="Times New Roman" w:hAnsi="Times New Roman"/>
          <w:sz w:val="18"/>
          <w:szCs w:val="18"/>
          <w:lang w:val="en-US"/>
        </w:rPr>
        <w:t>amend the Electoral Code</w:t>
      </w:r>
      <w:r w:rsidRPr="00EC750B">
        <w:rPr>
          <w:rFonts w:ascii="Times New Roman" w:hAnsi="Times New Roman"/>
          <w:sz w:val="18"/>
          <w:szCs w:val="18"/>
          <w:lang w:val="en-US"/>
        </w:rPr>
        <w:t xml:space="preserve">. </w:t>
      </w:r>
      <w:r w:rsidR="004723DF">
        <w:rPr>
          <w:rFonts w:ascii="Times New Roman" w:hAnsi="Times New Roman"/>
          <w:sz w:val="18"/>
          <w:szCs w:val="18"/>
          <w:lang w:val="en-US"/>
        </w:rPr>
        <w:t>Recommendations from the process are still to be considered by political parties.</w:t>
      </w:r>
      <w:r>
        <w:rPr>
          <w:lang w:val="en-US"/>
        </w:rPr>
        <w:t xml:space="preserve"> </w:t>
      </w:r>
    </w:p>
  </w:footnote>
  <w:footnote w:id="9">
    <w:p w:rsidR="00E76004" w:rsidRPr="00E76004" w:rsidRDefault="00E7600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76004">
        <w:rPr>
          <w:rFonts w:ascii="Times New Roman" w:hAnsi="Times New Roman"/>
          <w:sz w:val="18"/>
          <w:szCs w:val="18"/>
        </w:rPr>
        <w:t>This may change after the initial survey with stakeholders to be conducted in the first six months of the Project.</w:t>
      </w:r>
    </w:p>
  </w:footnote>
  <w:footnote w:id="10">
    <w:p w:rsidR="006A1450" w:rsidRPr="00AE068D" w:rsidRDefault="006A14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723DF">
        <w:rPr>
          <w:rFonts w:ascii="Times New Roman" w:hAnsi="Times New Roman"/>
          <w:sz w:val="18"/>
          <w:szCs w:val="18"/>
          <w:lang w:val="en-US"/>
        </w:rPr>
        <w:t xml:space="preserve">As per previous footnote, SDSM has some capacities in developing </w:t>
      </w:r>
      <w:proofErr w:type="gramStart"/>
      <w:r w:rsidR="004723DF">
        <w:rPr>
          <w:rFonts w:ascii="Times New Roman" w:hAnsi="Times New Roman"/>
          <w:sz w:val="18"/>
          <w:szCs w:val="18"/>
          <w:lang w:val="en-US"/>
        </w:rPr>
        <w:t>policy based</w:t>
      </w:r>
      <w:proofErr w:type="gramEnd"/>
      <w:r w:rsidR="004723DF">
        <w:rPr>
          <w:rFonts w:ascii="Times New Roman" w:hAnsi="Times New Roman"/>
          <w:sz w:val="18"/>
          <w:szCs w:val="18"/>
          <w:lang w:val="en-US"/>
        </w:rPr>
        <w:t xml:space="preserve"> programs, as developed during the FES supported project. </w:t>
      </w:r>
      <w:r>
        <w:rPr>
          <w:rFonts w:ascii="Times New Roman" w:hAnsi="Times New Roman"/>
          <w:sz w:val="18"/>
          <w:szCs w:val="18"/>
          <w:lang w:val="en-US"/>
        </w:rPr>
        <w:t xml:space="preserve">Three other biggest political parties </w:t>
      </w:r>
      <w:r w:rsidR="004723DF">
        <w:rPr>
          <w:rFonts w:ascii="Times New Roman" w:hAnsi="Times New Roman"/>
          <w:sz w:val="18"/>
          <w:szCs w:val="18"/>
          <w:lang w:val="en-US"/>
        </w:rPr>
        <w:t>stated</w:t>
      </w:r>
      <w:r>
        <w:rPr>
          <w:rFonts w:ascii="Times New Roman" w:hAnsi="Times New Roman"/>
          <w:sz w:val="18"/>
          <w:szCs w:val="18"/>
          <w:lang w:val="en-US"/>
        </w:rPr>
        <w:t xml:space="preserve"> that they do not have in house expertise for research -based policy development (Inception </w:t>
      </w:r>
      <w:r w:rsidR="004723DF">
        <w:rPr>
          <w:rFonts w:ascii="Times New Roman" w:hAnsi="Times New Roman"/>
          <w:sz w:val="18"/>
          <w:szCs w:val="18"/>
          <w:lang w:val="en-US"/>
        </w:rPr>
        <w:t>P</w:t>
      </w:r>
      <w:r>
        <w:rPr>
          <w:rFonts w:ascii="Times New Roman" w:hAnsi="Times New Roman"/>
          <w:sz w:val="18"/>
          <w:szCs w:val="18"/>
          <w:lang w:val="en-US"/>
        </w:rPr>
        <w:t>hase interviews with VMRO-DPMNE, DUI, Besa</w:t>
      </w:r>
      <w:r w:rsidR="004723DF">
        <w:rPr>
          <w:rFonts w:ascii="Times New Roman" w:hAnsi="Times New Roman"/>
          <w:sz w:val="18"/>
          <w:szCs w:val="18"/>
          <w:lang w:val="en-US"/>
        </w:rPr>
        <w:t>;</w:t>
      </w:r>
      <w:r>
        <w:rPr>
          <w:rFonts w:ascii="Times New Roman" w:hAnsi="Times New Roman"/>
          <w:sz w:val="18"/>
          <w:szCs w:val="18"/>
          <w:lang w:val="en-US"/>
        </w:rPr>
        <w:t xml:space="preserve"> November 2018)  </w:t>
      </w:r>
    </w:p>
  </w:footnote>
  <w:footnote w:id="11">
    <w:p w:rsidR="006A1450" w:rsidRPr="00205B11" w:rsidRDefault="006A14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 xml:space="preserve">Inception </w:t>
      </w:r>
      <w:r w:rsidR="004723DF">
        <w:rPr>
          <w:rFonts w:ascii="Times New Roman" w:hAnsi="Times New Roman"/>
          <w:sz w:val="18"/>
          <w:szCs w:val="18"/>
          <w:lang w:val="en-US"/>
        </w:rPr>
        <w:t>P</w:t>
      </w:r>
      <w:r>
        <w:rPr>
          <w:rFonts w:ascii="Times New Roman" w:hAnsi="Times New Roman"/>
          <w:sz w:val="18"/>
          <w:szCs w:val="18"/>
          <w:lang w:val="en-US"/>
        </w:rPr>
        <w:t>hase</w:t>
      </w:r>
      <w:r w:rsidR="004723DF">
        <w:rPr>
          <w:rFonts w:ascii="Times New Roman" w:hAnsi="Times New Roman"/>
          <w:sz w:val="18"/>
          <w:szCs w:val="18"/>
          <w:lang w:val="en-US"/>
        </w:rPr>
        <w:t xml:space="preserve"> interviews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205B11">
        <w:rPr>
          <w:rFonts w:ascii="Times New Roman" w:hAnsi="Times New Roman"/>
          <w:sz w:val="18"/>
          <w:szCs w:val="18"/>
          <w:lang w:val="en-US"/>
        </w:rPr>
        <w:t xml:space="preserve">with </w:t>
      </w:r>
      <w:r>
        <w:rPr>
          <w:rFonts w:ascii="Times New Roman" w:hAnsi="Times New Roman"/>
          <w:sz w:val="18"/>
          <w:szCs w:val="18"/>
          <w:lang w:val="en-US"/>
        </w:rPr>
        <w:t>6</w:t>
      </w:r>
      <w:r w:rsidRPr="00205B11">
        <w:rPr>
          <w:rFonts w:ascii="Times New Roman" w:hAnsi="Times New Roman"/>
          <w:sz w:val="18"/>
          <w:szCs w:val="18"/>
          <w:lang w:val="en-US"/>
        </w:rPr>
        <w:t xml:space="preserve"> parliamentary political parties </w:t>
      </w:r>
      <w:r w:rsidR="004723DF">
        <w:rPr>
          <w:rFonts w:ascii="Times New Roman" w:hAnsi="Times New Roman"/>
          <w:sz w:val="18"/>
          <w:szCs w:val="18"/>
          <w:lang w:val="en-US"/>
        </w:rPr>
        <w:t xml:space="preserve">- </w:t>
      </w:r>
      <w:r w:rsidRPr="00205B11">
        <w:rPr>
          <w:rFonts w:ascii="Times New Roman" w:hAnsi="Times New Roman"/>
          <w:sz w:val="18"/>
          <w:szCs w:val="18"/>
          <w:lang w:val="en-US"/>
        </w:rPr>
        <w:t xml:space="preserve">SDSM, VMRO-DPMNE, DUI, Alliance for Albanians, </w:t>
      </w:r>
      <w:proofErr w:type="spellStart"/>
      <w:r w:rsidRPr="00205B11">
        <w:rPr>
          <w:rFonts w:ascii="Times New Roman" w:hAnsi="Times New Roman"/>
          <w:sz w:val="18"/>
          <w:szCs w:val="18"/>
          <w:lang w:val="en-US"/>
        </w:rPr>
        <w:t>Besa</w:t>
      </w:r>
      <w:proofErr w:type="spellEnd"/>
      <w:r w:rsidRPr="00205B11">
        <w:rPr>
          <w:rFonts w:ascii="Times New Roman" w:hAnsi="Times New Roman"/>
          <w:sz w:val="18"/>
          <w:szCs w:val="18"/>
          <w:lang w:val="en-US"/>
        </w:rPr>
        <w:t xml:space="preserve"> (</w:t>
      </w:r>
      <w:proofErr w:type="spellStart"/>
      <w:r w:rsidRPr="00205B11">
        <w:rPr>
          <w:rFonts w:ascii="Times New Roman" w:hAnsi="Times New Roman"/>
          <w:sz w:val="18"/>
          <w:szCs w:val="18"/>
          <w:lang w:val="en-US"/>
        </w:rPr>
        <w:t>Alternativa</w:t>
      </w:r>
      <w:proofErr w:type="spellEnd"/>
      <w:r w:rsidRPr="00205B11">
        <w:rPr>
          <w:rFonts w:ascii="Times New Roman" w:hAnsi="Times New Roman"/>
          <w:sz w:val="18"/>
          <w:szCs w:val="18"/>
          <w:lang w:val="en-US"/>
        </w:rPr>
        <w:t xml:space="preserve">), </w:t>
      </w:r>
      <w:proofErr w:type="spellStart"/>
      <w:r w:rsidRPr="00205B11">
        <w:rPr>
          <w:rFonts w:ascii="Times New Roman" w:hAnsi="Times New Roman"/>
          <w:sz w:val="18"/>
          <w:szCs w:val="18"/>
          <w:lang w:val="en-US"/>
        </w:rPr>
        <w:t>Besa</w:t>
      </w:r>
      <w:proofErr w:type="spellEnd"/>
      <w:r w:rsidRPr="00205B11">
        <w:rPr>
          <w:rFonts w:ascii="Times New Roman" w:hAnsi="Times New Roman"/>
          <w:sz w:val="18"/>
          <w:szCs w:val="18"/>
          <w:lang w:val="en-US"/>
        </w:rPr>
        <w:t xml:space="preserve"> Movement, DPA</w:t>
      </w:r>
      <w:r w:rsidR="004723DF">
        <w:rPr>
          <w:rFonts w:ascii="Times New Roman" w:hAnsi="Times New Roman"/>
          <w:sz w:val="18"/>
          <w:szCs w:val="18"/>
          <w:lang w:val="en-US"/>
        </w:rPr>
        <w:t>- their</w:t>
      </w:r>
      <w:r w:rsidRPr="00205B11">
        <w:rPr>
          <w:rFonts w:ascii="Times New Roman" w:hAnsi="Times New Roman"/>
          <w:sz w:val="18"/>
          <w:szCs w:val="18"/>
          <w:lang w:val="en-US"/>
        </w:rPr>
        <w:t xml:space="preserve"> youth are not included in development of citizen-oriented party policies. </w:t>
      </w:r>
      <w:r w:rsidR="004723DF">
        <w:rPr>
          <w:rFonts w:ascii="Times New Roman" w:hAnsi="Times New Roman"/>
          <w:sz w:val="18"/>
          <w:szCs w:val="18"/>
          <w:lang w:val="en-US"/>
        </w:rPr>
        <w:t>There</w:t>
      </w:r>
      <w:r w:rsidRPr="00205B11">
        <w:rPr>
          <w:rFonts w:ascii="Times New Roman" w:hAnsi="Times New Roman"/>
          <w:sz w:val="18"/>
          <w:szCs w:val="18"/>
          <w:lang w:val="en-US"/>
        </w:rPr>
        <w:t xml:space="preserve"> are three different schools for young leaders: </w:t>
      </w:r>
      <w:hyperlink r:id="rId3" w:history="1">
        <w:r w:rsidRPr="0013745B">
          <w:rPr>
            <w:rFonts w:ascii="Times New Roman" w:hAnsi="Times New Roman"/>
            <w:sz w:val="18"/>
            <w:szCs w:val="18"/>
            <w:lang w:val="en-US"/>
          </w:rPr>
          <w:t>http://www.crpm.org.mk/school-of-public-policy/</w:t>
        </w:r>
      </w:hyperlink>
      <w:r w:rsidRPr="004723DF">
        <w:rPr>
          <w:rFonts w:ascii="Times New Roman" w:hAnsi="Times New Roman"/>
          <w:sz w:val="18"/>
          <w:szCs w:val="18"/>
          <w:lang w:val="en-US"/>
        </w:rPr>
        <w:t xml:space="preserve">, </w:t>
      </w:r>
      <w:hyperlink r:id="rId4" w:history="1">
        <w:r w:rsidRPr="0013745B">
          <w:rPr>
            <w:rFonts w:ascii="Times New Roman" w:hAnsi="Times New Roman"/>
            <w:sz w:val="18"/>
            <w:szCs w:val="18"/>
            <w:lang w:val="en-US"/>
          </w:rPr>
          <w:t>http://www.oi.org.mk/novosti/zavrshijaprvitedvatsiklusiodshkolatazamladipolitichari.html</w:t>
        </w:r>
      </w:hyperlink>
      <w:r w:rsidRPr="004723DF">
        <w:rPr>
          <w:rFonts w:ascii="Times New Roman" w:hAnsi="Times New Roman"/>
          <w:sz w:val="18"/>
          <w:szCs w:val="18"/>
          <w:lang w:val="en-US"/>
        </w:rPr>
        <w:t xml:space="preserve">, </w:t>
      </w:r>
      <w:hyperlink r:id="rId5" w:history="1">
        <w:r w:rsidRPr="0013745B">
          <w:rPr>
            <w:rFonts w:ascii="Times New Roman" w:hAnsi="Times New Roman"/>
            <w:sz w:val="18"/>
            <w:szCs w:val="18"/>
            <w:lang w:val="en-US"/>
          </w:rPr>
          <w:t>http://www.president.mk/en/school-for-young-leaders/project-description.html</w:t>
        </w:r>
      </w:hyperlink>
      <w:r w:rsidRPr="004723DF">
        <w:rPr>
          <w:rFonts w:ascii="Times New Roman" w:hAnsi="Times New Roman"/>
          <w:sz w:val="18"/>
          <w:szCs w:val="18"/>
          <w:lang w:val="en-US"/>
        </w:rPr>
        <w:t xml:space="preserve">. </w:t>
      </w:r>
      <w:r w:rsidR="004723DF">
        <w:rPr>
          <w:rFonts w:ascii="Times New Roman" w:hAnsi="Times New Roman"/>
          <w:sz w:val="18"/>
          <w:szCs w:val="18"/>
          <w:lang w:val="en-US"/>
        </w:rPr>
        <w:t>However, t</w:t>
      </w:r>
      <w:r w:rsidRPr="004723DF">
        <w:rPr>
          <w:rFonts w:ascii="Times New Roman" w:hAnsi="Times New Roman"/>
          <w:sz w:val="18"/>
          <w:szCs w:val="18"/>
          <w:lang w:val="en-US"/>
        </w:rPr>
        <w:t>here is n</w:t>
      </w:r>
      <w:r w:rsidR="004723DF">
        <w:rPr>
          <w:rFonts w:ascii="Times New Roman" w:hAnsi="Times New Roman"/>
          <w:sz w:val="18"/>
          <w:szCs w:val="18"/>
          <w:lang w:val="en-US"/>
        </w:rPr>
        <w:t xml:space="preserve">o </w:t>
      </w:r>
      <w:r w:rsidRPr="00205B11">
        <w:rPr>
          <w:rFonts w:ascii="Times New Roman" w:hAnsi="Times New Roman"/>
          <w:sz w:val="18"/>
          <w:szCs w:val="18"/>
          <w:lang w:val="en-US"/>
        </w:rPr>
        <w:t xml:space="preserve">available data on </w:t>
      </w:r>
      <w:r w:rsidR="004723DF">
        <w:rPr>
          <w:rFonts w:ascii="Times New Roman" w:hAnsi="Times New Roman"/>
          <w:sz w:val="18"/>
          <w:szCs w:val="18"/>
          <w:lang w:val="en-US"/>
        </w:rPr>
        <w:t xml:space="preserve">the </w:t>
      </w:r>
      <w:r w:rsidRPr="00205B11">
        <w:rPr>
          <w:rFonts w:ascii="Times New Roman" w:hAnsi="Times New Roman"/>
          <w:sz w:val="18"/>
          <w:szCs w:val="18"/>
          <w:lang w:val="en-US"/>
        </w:rPr>
        <w:t>demonstrated capacit</w:t>
      </w:r>
      <w:r w:rsidR="004723DF">
        <w:rPr>
          <w:rFonts w:ascii="Times New Roman" w:hAnsi="Times New Roman"/>
          <w:sz w:val="18"/>
          <w:szCs w:val="18"/>
          <w:lang w:val="en-US"/>
        </w:rPr>
        <w:t>ies of party youth</w:t>
      </w:r>
      <w:r w:rsidRPr="00205B11">
        <w:rPr>
          <w:rFonts w:ascii="Times New Roman" w:hAnsi="Times New Roman"/>
          <w:sz w:val="18"/>
          <w:szCs w:val="18"/>
          <w:lang w:val="en-US"/>
        </w:rPr>
        <w:t xml:space="preserve"> to draft citizen-oriented party policies as the aforementioned school</w:t>
      </w:r>
      <w:r w:rsidR="004723DF">
        <w:rPr>
          <w:rFonts w:ascii="Times New Roman" w:hAnsi="Times New Roman"/>
          <w:sz w:val="18"/>
          <w:szCs w:val="18"/>
          <w:lang w:val="en-US"/>
        </w:rPr>
        <w:t>s</w:t>
      </w:r>
      <w:r w:rsidRPr="00205B11">
        <w:rPr>
          <w:rFonts w:ascii="Times New Roman" w:hAnsi="Times New Roman"/>
          <w:sz w:val="18"/>
          <w:szCs w:val="18"/>
          <w:lang w:val="en-US"/>
        </w:rPr>
        <w:t xml:space="preserve"> do not assess the</w:t>
      </w:r>
      <w:r w:rsidR="004723DF">
        <w:rPr>
          <w:rFonts w:ascii="Times New Roman" w:hAnsi="Times New Roman"/>
          <w:sz w:val="18"/>
          <w:szCs w:val="18"/>
          <w:lang w:val="en-US"/>
        </w:rPr>
        <w:t>ir</w:t>
      </w:r>
      <w:r w:rsidRPr="00205B11">
        <w:rPr>
          <w:rFonts w:ascii="Times New Roman" w:hAnsi="Times New Roman"/>
          <w:sz w:val="18"/>
          <w:szCs w:val="18"/>
          <w:lang w:val="en-US"/>
        </w:rPr>
        <w:t xml:space="preserve"> capacities at the end of the learning process.</w:t>
      </w:r>
    </w:p>
  </w:footnote>
  <w:footnote w:id="12">
    <w:p w:rsidR="006A1450" w:rsidRPr="00DD4FD4" w:rsidRDefault="006A1450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SD</w:t>
      </w:r>
      <w:r w:rsidR="004723DF">
        <w:rPr>
          <w:rFonts w:ascii="Times New Roman" w:hAnsi="Times New Roman"/>
          <w:sz w:val="18"/>
          <w:szCs w:val="18"/>
          <w:lang w:val="en-US"/>
        </w:rPr>
        <w:t>S</w:t>
      </w:r>
      <w:r>
        <w:rPr>
          <w:rFonts w:ascii="Times New Roman" w:hAnsi="Times New Roman"/>
          <w:sz w:val="18"/>
          <w:szCs w:val="18"/>
          <w:lang w:val="en-US"/>
        </w:rPr>
        <w:t xml:space="preserve">M presented policy solutions to vulnerable groups supported </w:t>
      </w:r>
      <w:r w:rsidRPr="00AE068D">
        <w:rPr>
          <w:rFonts w:ascii="Times New Roman" w:hAnsi="Times New Roman"/>
          <w:sz w:val="18"/>
          <w:szCs w:val="18"/>
          <w:lang w:val="en-US"/>
        </w:rPr>
        <w:t>through the</w:t>
      </w:r>
      <w:r>
        <w:rPr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 xml:space="preserve">project financed by </w:t>
      </w:r>
      <w:r w:rsidR="004723DF">
        <w:rPr>
          <w:rFonts w:ascii="Times New Roman" w:hAnsi="Times New Roman"/>
          <w:sz w:val="18"/>
          <w:szCs w:val="18"/>
          <w:lang w:val="en-US"/>
        </w:rPr>
        <w:t>FES</w:t>
      </w:r>
      <w:r>
        <w:rPr>
          <w:rFonts w:ascii="Times New Roman" w:hAnsi="Times New Roman"/>
          <w:sz w:val="18"/>
          <w:szCs w:val="18"/>
          <w:lang w:val="en-US"/>
        </w:rPr>
        <w:t xml:space="preserve"> in Skopje and implemented by Progress Institute </w:t>
      </w:r>
      <w:r w:rsidR="004723DF">
        <w:rPr>
          <w:rFonts w:ascii="Times New Roman" w:hAnsi="Times New Roman"/>
          <w:sz w:val="18"/>
          <w:szCs w:val="18"/>
          <w:lang w:val="en-US"/>
        </w:rPr>
        <w:t>during</w:t>
      </w:r>
      <w:r>
        <w:rPr>
          <w:rFonts w:ascii="Times New Roman" w:hAnsi="Times New Roman"/>
          <w:sz w:val="18"/>
          <w:szCs w:val="18"/>
          <w:lang w:val="en-US"/>
        </w:rPr>
        <w:t xml:space="preserve"> 2016- 2018. This initiative d</w:t>
      </w:r>
      <w:r w:rsidR="004723DF">
        <w:rPr>
          <w:rFonts w:ascii="Times New Roman" w:hAnsi="Times New Roman"/>
          <w:sz w:val="18"/>
          <w:szCs w:val="18"/>
          <w:lang w:val="en-US"/>
        </w:rPr>
        <w:t>i</w:t>
      </w:r>
      <w:r>
        <w:rPr>
          <w:rFonts w:ascii="Times New Roman" w:hAnsi="Times New Roman"/>
          <w:sz w:val="18"/>
          <w:szCs w:val="18"/>
          <w:lang w:val="en-US"/>
        </w:rPr>
        <w:t>d not continue in 2019. Other parliamentary political parties present their election platforms only to their members during election campaign (Interview</w:t>
      </w:r>
      <w:r w:rsidR="004723DF">
        <w:rPr>
          <w:rFonts w:ascii="Times New Roman" w:hAnsi="Times New Roman"/>
          <w:sz w:val="18"/>
          <w:szCs w:val="18"/>
          <w:lang w:val="en-US"/>
        </w:rPr>
        <w:t>s</w:t>
      </w:r>
      <w:r>
        <w:rPr>
          <w:rFonts w:ascii="Times New Roman" w:hAnsi="Times New Roman"/>
          <w:sz w:val="18"/>
          <w:szCs w:val="18"/>
          <w:lang w:val="en-US"/>
        </w:rPr>
        <w:t xml:space="preserve"> with </w:t>
      </w:r>
      <w:r w:rsidR="004723DF">
        <w:rPr>
          <w:rFonts w:ascii="Times New Roman" w:hAnsi="Times New Roman"/>
          <w:sz w:val="18"/>
          <w:szCs w:val="18"/>
          <w:lang w:val="en-US"/>
        </w:rPr>
        <w:t>political parties</w:t>
      </w:r>
      <w:r>
        <w:rPr>
          <w:rFonts w:ascii="Times New Roman" w:hAnsi="Times New Roman"/>
          <w:sz w:val="18"/>
          <w:szCs w:val="18"/>
          <w:lang w:val="en-US"/>
        </w:rPr>
        <w:t xml:space="preserve">, November 2018 Inception </w:t>
      </w:r>
      <w:r w:rsidR="004723DF">
        <w:rPr>
          <w:rFonts w:ascii="Times New Roman" w:hAnsi="Times New Roman"/>
          <w:sz w:val="18"/>
          <w:szCs w:val="18"/>
          <w:lang w:val="en-US"/>
        </w:rPr>
        <w:t>P</w:t>
      </w:r>
      <w:r>
        <w:rPr>
          <w:rFonts w:ascii="Times New Roman" w:hAnsi="Times New Roman"/>
          <w:sz w:val="18"/>
          <w:szCs w:val="18"/>
          <w:lang w:val="en-US"/>
        </w:rPr>
        <w:t xml:space="preserve">hase) </w:t>
      </w:r>
    </w:p>
  </w:footnote>
  <w:footnote w:id="13">
    <w:p w:rsidR="006A1450" w:rsidRPr="00327B14" w:rsidRDefault="006A1450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327B1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27B14">
        <w:rPr>
          <w:rFonts w:ascii="Times New Roman" w:hAnsi="Times New Roman"/>
          <w:sz w:val="18"/>
          <w:szCs w:val="18"/>
        </w:rPr>
        <w:t xml:space="preserve"> </w:t>
      </w:r>
      <w:r w:rsidRPr="00327B14">
        <w:rPr>
          <w:rFonts w:ascii="Times New Roman" w:hAnsi="Times New Roman"/>
          <w:sz w:val="18"/>
          <w:szCs w:val="18"/>
          <w:lang w:val="en-US"/>
        </w:rPr>
        <w:t>26 candidates’ list</w:t>
      </w:r>
      <w:r>
        <w:rPr>
          <w:rFonts w:ascii="Times New Roman" w:hAnsi="Times New Roman"/>
          <w:sz w:val="18"/>
          <w:szCs w:val="18"/>
          <w:lang w:val="en-US"/>
        </w:rPr>
        <w:t>s</w:t>
      </w:r>
      <w:r w:rsidRPr="00327B14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5E4DC5">
        <w:rPr>
          <w:rFonts w:ascii="Times New Roman" w:hAnsi="Times New Roman"/>
          <w:sz w:val="18"/>
          <w:szCs w:val="18"/>
          <w:lang w:val="en-US"/>
        </w:rPr>
        <w:t xml:space="preserve">for </w:t>
      </w:r>
      <w:r>
        <w:rPr>
          <w:rFonts w:ascii="Times New Roman" w:hAnsi="Times New Roman"/>
          <w:sz w:val="18"/>
          <w:szCs w:val="18"/>
          <w:lang w:val="en-US"/>
        </w:rPr>
        <w:t xml:space="preserve">the local </w:t>
      </w:r>
      <w:r w:rsidR="005E4DC5">
        <w:rPr>
          <w:rFonts w:ascii="Times New Roman" w:hAnsi="Times New Roman"/>
          <w:sz w:val="18"/>
          <w:szCs w:val="18"/>
          <w:lang w:val="en-US"/>
        </w:rPr>
        <w:t xml:space="preserve">elections in 2017 </w:t>
      </w:r>
      <w:r w:rsidRPr="00327B14">
        <w:rPr>
          <w:rFonts w:ascii="Times New Roman" w:hAnsi="Times New Roman"/>
          <w:sz w:val="18"/>
          <w:szCs w:val="18"/>
          <w:lang w:val="en-US"/>
        </w:rPr>
        <w:t xml:space="preserve">did not fulfill </w:t>
      </w:r>
      <w:r>
        <w:rPr>
          <w:rFonts w:ascii="Times New Roman" w:hAnsi="Times New Roman"/>
          <w:sz w:val="18"/>
          <w:szCs w:val="18"/>
          <w:lang w:val="en-US"/>
        </w:rPr>
        <w:t xml:space="preserve">the legal requirements for ensuring the </w:t>
      </w:r>
      <w:r w:rsidRPr="00327B14">
        <w:rPr>
          <w:rFonts w:ascii="Times New Roman" w:hAnsi="Times New Roman"/>
          <w:sz w:val="18"/>
          <w:szCs w:val="18"/>
          <w:lang w:val="en-US"/>
        </w:rPr>
        <w:t>gender quota</w:t>
      </w:r>
    </w:p>
  </w:footnote>
  <w:footnote w:id="14">
    <w:p w:rsidR="006A1450" w:rsidRPr="008E57ED" w:rsidRDefault="006A1450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5C2E14" w:rsidRPr="005C2E14">
        <w:rPr>
          <w:rFonts w:ascii="Times New Roman" w:hAnsi="Times New Roman"/>
        </w:rPr>
        <w:t xml:space="preserve">For </w:t>
      </w:r>
      <w:r w:rsidR="005C2E14">
        <w:rPr>
          <w:rFonts w:ascii="Times New Roman" w:hAnsi="Times New Roman"/>
        </w:rPr>
        <w:t xml:space="preserve">local elections 19 lists of candidates were submitted out of which 15 from smaller political parties </w:t>
      </w:r>
      <w:hyperlink r:id="rId6" w:history="1">
        <w:r w:rsidR="005C2E14" w:rsidRPr="007D35D0">
          <w:rPr>
            <w:rStyle w:val="Hyperlink"/>
            <w:rFonts w:ascii="Times New Roman" w:hAnsi="Times New Roman"/>
          </w:rPr>
          <w:t>https://drive.google.com/file/d/0B8ZpCwro9h-zUzhQaUNjYV9aWG8/view</w:t>
        </w:r>
      </w:hyperlink>
      <w:r w:rsidR="005C2E14">
        <w:rPr>
          <w:rFonts w:ascii="Times New Roman" w:hAnsi="Times New Roman"/>
        </w:rPr>
        <w:t xml:space="preserve">. </w:t>
      </w:r>
      <w:r w:rsidR="005E4DC5" w:rsidRPr="0013745B">
        <w:rPr>
          <w:rFonts w:ascii="Times New Roman" w:hAnsi="Times New Roman"/>
          <w:sz w:val="18"/>
          <w:szCs w:val="18"/>
        </w:rPr>
        <w:t>OSCE/</w:t>
      </w:r>
      <w:r w:rsidRPr="008E57ED">
        <w:rPr>
          <w:rFonts w:ascii="Times New Roman" w:hAnsi="Times New Roman"/>
          <w:sz w:val="18"/>
          <w:szCs w:val="18"/>
        </w:rPr>
        <w:t xml:space="preserve">ODIHR </w:t>
      </w:r>
      <w:r w:rsidR="005E4DC5">
        <w:rPr>
          <w:rFonts w:ascii="Times New Roman" w:hAnsi="Times New Roman"/>
          <w:sz w:val="18"/>
          <w:szCs w:val="18"/>
        </w:rPr>
        <w:t>R</w:t>
      </w:r>
      <w:r w:rsidRPr="008E57ED">
        <w:rPr>
          <w:rFonts w:ascii="Times New Roman" w:hAnsi="Times New Roman"/>
          <w:sz w:val="18"/>
          <w:szCs w:val="18"/>
        </w:rPr>
        <w:t>eport Local Elections 2017</w:t>
      </w:r>
      <w:r w:rsidR="005E4DC5">
        <w:rPr>
          <w:rFonts w:ascii="Times New Roman" w:hAnsi="Times New Roman"/>
          <w:sz w:val="18"/>
          <w:szCs w:val="18"/>
        </w:rPr>
        <w:t xml:space="preserve"> </w:t>
      </w:r>
      <w:r w:rsidRPr="008E57ED">
        <w:rPr>
          <w:rFonts w:ascii="Times New Roman" w:hAnsi="Times New Roman"/>
          <w:sz w:val="18"/>
          <w:szCs w:val="18"/>
        </w:rPr>
        <w:t>https://www.osce.org/odihr/elections/fyrom/348211?download=true</w:t>
      </w:r>
    </w:p>
  </w:footnote>
  <w:footnote w:id="15">
    <w:p w:rsidR="006A1450" w:rsidRPr="008E57ED" w:rsidRDefault="006A1450">
      <w:pPr>
        <w:pStyle w:val="FootnoteText"/>
        <w:rPr>
          <w:lang w:val="en-US"/>
        </w:rPr>
      </w:pPr>
      <w:r w:rsidRPr="008E57E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E57ED">
        <w:rPr>
          <w:rFonts w:ascii="Times New Roman" w:hAnsi="Times New Roman"/>
          <w:sz w:val="18"/>
          <w:szCs w:val="18"/>
        </w:rPr>
        <w:t xml:space="preserve"> </w:t>
      </w:r>
      <w:r w:rsidR="00A62B43">
        <w:rPr>
          <w:rFonts w:ascii="Times New Roman" w:hAnsi="Times New Roman"/>
          <w:sz w:val="18"/>
          <w:szCs w:val="18"/>
        </w:rPr>
        <w:t xml:space="preserve">39 complaints for local elections were reviewed by SEC out of which 4 from smaller political parties (10%), </w:t>
      </w:r>
      <w:r w:rsidR="00A62B43" w:rsidRPr="00A62B43">
        <w:rPr>
          <w:rFonts w:ascii="Times New Roman" w:hAnsi="Times New Roman"/>
          <w:sz w:val="18"/>
          <w:szCs w:val="18"/>
        </w:rPr>
        <w:t>http://www.sec.mk/reshenija-po-prigovori-za-lokalni-izbori-15-10-2017-godina/</w:t>
      </w:r>
      <w:r w:rsidR="00A62B43">
        <w:rPr>
          <w:rFonts w:ascii="Times New Roman" w:hAnsi="Times New Roman"/>
          <w:sz w:val="18"/>
          <w:szCs w:val="18"/>
        </w:rPr>
        <w:t xml:space="preserve"> </w:t>
      </w:r>
      <w:r w:rsidR="005E4DC5">
        <w:rPr>
          <w:rFonts w:ascii="Times New Roman" w:hAnsi="Times New Roman"/>
          <w:sz w:val="18"/>
          <w:szCs w:val="18"/>
        </w:rPr>
        <w:t>OSCE/</w:t>
      </w:r>
      <w:r w:rsidRPr="008E57ED">
        <w:rPr>
          <w:rFonts w:ascii="Times New Roman" w:hAnsi="Times New Roman"/>
          <w:sz w:val="18"/>
          <w:szCs w:val="18"/>
        </w:rPr>
        <w:t>ODIHR Final report Local Elections 2017</w:t>
      </w:r>
      <w:r w:rsidR="005E4DC5">
        <w:rPr>
          <w:rFonts w:ascii="Times New Roman" w:hAnsi="Times New Roman"/>
          <w:sz w:val="18"/>
          <w:szCs w:val="18"/>
        </w:rPr>
        <w:t xml:space="preserve">  </w:t>
      </w:r>
      <w:r w:rsidRPr="008E57ED">
        <w:rPr>
          <w:rFonts w:ascii="Times New Roman" w:hAnsi="Times New Roman"/>
          <w:sz w:val="18"/>
          <w:szCs w:val="18"/>
        </w:rPr>
        <w:t>https://www.osce.org/odihr/elections/fyrom/367246?download=true</w:t>
      </w:r>
    </w:p>
  </w:footnote>
  <w:footnote w:id="16">
    <w:p w:rsidR="006A1450" w:rsidRPr="0013745B" w:rsidRDefault="006A1450" w:rsidP="006E0545">
      <w:pPr>
        <w:pStyle w:val="CommentText"/>
        <w:rPr>
          <w:rFonts w:ascii="Times New Roman" w:hAnsi="Times New Roman"/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4DC5">
        <w:rPr>
          <w:rFonts w:ascii="Times New Roman" w:hAnsi="Times New Roman"/>
          <w:sz w:val="18"/>
          <w:szCs w:val="18"/>
          <w:lang w:val="en-US"/>
        </w:rPr>
        <w:t>40 people that enrolled in NYCM’s LEAD MK Fellowship  Program (</w:t>
      </w:r>
      <w:hyperlink r:id="rId7" w:history="1">
        <w:r w:rsidRPr="0013745B">
          <w:rPr>
            <w:rStyle w:val="Hyperlink"/>
            <w:rFonts w:ascii="Times New Roman" w:hAnsi="Times New Roman"/>
            <w:sz w:val="18"/>
            <w:szCs w:val="18"/>
            <w:lang w:val="en-US"/>
          </w:rPr>
          <w:t>https://cep.mk/grants/usaid-cep-lead-mk-fellows-lead-01/</w:t>
        </w:r>
      </w:hyperlink>
      <w:r w:rsidRPr="0013745B">
        <w:rPr>
          <w:rStyle w:val="Hyperlink"/>
          <w:rFonts w:ascii="Times New Roman" w:hAnsi="Times New Roman"/>
          <w:sz w:val="18"/>
          <w:szCs w:val="18"/>
          <w:lang w:val="en-US"/>
        </w:rPr>
        <w:t>)</w:t>
      </w:r>
      <w:r w:rsidRPr="0013745B">
        <w:rPr>
          <w:rFonts w:ascii="Times New Roman" w:hAnsi="Times New Roman"/>
          <w:sz w:val="18"/>
          <w:szCs w:val="18"/>
          <w:lang w:val="en-US"/>
        </w:rPr>
        <w:t xml:space="preserve">. Some attrition rate is anticipated as not all of them </w:t>
      </w:r>
      <w:r w:rsidR="005E4DC5" w:rsidRPr="0013745B">
        <w:rPr>
          <w:rFonts w:ascii="Times New Roman" w:hAnsi="Times New Roman"/>
          <w:sz w:val="18"/>
          <w:szCs w:val="18"/>
          <w:lang w:val="en-US"/>
        </w:rPr>
        <w:t xml:space="preserve">are expected to </w:t>
      </w:r>
      <w:r w:rsidRPr="0013745B">
        <w:rPr>
          <w:rFonts w:ascii="Times New Roman" w:hAnsi="Times New Roman"/>
          <w:sz w:val="18"/>
          <w:szCs w:val="18"/>
          <w:lang w:val="en-US"/>
        </w:rPr>
        <w:t>complete the program and not all of them will continue to be actively engaged</w:t>
      </w:r>
      <w:r w:rsidR="005E4DC5" w:rsidRPr="0013745B">
        <w:rPr>
          <w:rFonts w:ascii="Times New Roman" w:hAnsi="Times New Roman"/>
          <w:sz w:val="18"/>
          <w:szCs w:val="18"/>
          <w:lang w:val="en-US"/>
        </w:rPr>
        <w:t>.</w:t>
      </w:r>
    </w:p>
  </w:footnote>
  <w:footnote w:id="17">
    <w:p w:rsidR="006A1450" w:rsidRPr="0013745B" w:rsidRDefault="006A1450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13745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13745B">
        <w:rPr>
          <w:rFonts w:ascii="Times New Roman" w:hAnsi="Times New Roman"/>
          <w:sz w:val="18"/>
          <w:szCs w:val="18"/>
        </w:rPr>
        <w:t xml:space="preserve"> The only existing </w:t>
      </w:r>
      <w:r w:rsidR="005E4DC5">
        <w:rPr>
          <w:rFonts w:ascii="Times New Roman" w:hAnsi="Times New Roman"/>
          <w:sz w:val="18"/>
          <w:szCs w:val="18"/>
        </w:rPr>
        <w:t xml:space="preserve">‘centralized’ </w:t>
      </w:r>
      <w:r w:rsidRPr="0013745B">
        <w:rPr>
          <w:rFonts w:ascii="Times New Roman" w:hAnsi="Times New Roman"/>
          <w:sz w:val="18"/>
          <w:szCs w:val="18"/>
        </w:rPr>
        <w:t xml:space="preserve">mechanism for monitoring political party promises is vistinomer.mk / </w:t>
      </w:r>
      <w:hyperlink r:id="rId8" w:history="1">
        <w:r w:rsidRPr="0013745B">
          <w:rPr>
            <w:rStyle w:val="Hyperlink"/>
            <w:rFonts w:ascii="Times New Roman" w:hAnsi="Times New Roman"/>
            <w:sz w:val="18"/>
            <w:szCs w:val="18"/>
          </w:rPr>
          <w:t>http://truthmeter.mk/about-truthmeter/</w:t>
        </w:r>
      </w:hyperlink>
      <w:r w:rsidRPr="0013745B">
        <w:rPr>
          <w:rStyle w:val="Hyperlink"/>
          <w:rFonts w:ascii="Times New Roman" w:hAnsi="Times New Roman"/>
          <w:sz w:val="18"/>
          <w:szCs w:val="18"/>
        </w:rPr>
        <w:t xml:space="preserve"> </w:t>
      </w:r>
      <w:r w:rsidR="005E4DC5">
        <w:rPr>
          <w:rStyle w:val="Hyperlink"/>
          <w:rFonts w:ascii="Times New Roman" w:hAnsi="Times New Roman"/>
          <w:sz w:val="18"/>
          <w:szCs w:val="18"/>
        </w:rPr>
        <w:t xml:space="preserve">. </w:t>
      </w:r>
      <w:r w:rsidRPr="0013745B">
        <w:rPr>
          <w:rStyle w:val="Hyperlink"/>
          <w:rFonts w:ascii="Times New Roman" w:hAnsi="Times New Roman"/>
          <w:sz w:val="18"/>
          <w:szCs w:val="18"/>
        </w:rPr>
        <w:t>Vistinomer.mk is aimed to analyse the promises of the political subjects and presenting them in an easy-to-read and an aggregated form, alongside with systematic statistic data</w:t>
      </w:r>
      <w:r w:rsidR="005E4DC5">
        <w:rPr>
          <w:rStyle w:val="Hyperlink"/>
          <w:rFonts w:ascii="Times New Roman" w:hAnsi="Times New Roman"/>
          <w:sz w:val="18"/>
          <w:szCs w:val="18"/>
        </w:rPr>
        <w:t>.</w:t>
      </w:r>
    </w:p>
  </w:footnote>
  <w:footnote w:id="18">
    <w:p w:rsidR="006A1450" w:rsidRPr="0013745B" w:rsidRDefault="006A1450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13745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13745B">
        <w:rPr>
          <w:rFonts w:ascii="Times New Roman" w:hAnsi="Times New Roman"/>
          <w:sz w:val="18"/>
          <w:szCs w:val="18"/>
        </w:rPr>
        <w:t xml:space="preserve"> </w:t>
      </w:r>
      <w:r w:rsidRPr="005E4DC5">
        <w:rPr>
          <w:rFonts w:ascii="Times New Roman" w:hAnsi="Times New Roman"/>
          <w:sz w:val="18"/>
          <w:szCs w:val="18"/>
          <w:lang w:val="en-US"/>
        </w:rPr>
        <w:t xml:space="preserve">Program Staff of Metamorphosis as the organization that manages </w:t>
      </w:r>
      <w:proofErr w:type="spellStart"/>
      <w:r w:rsidRPr="005E4DC5">
        <w:rPr>
          <w:rFonts w:ascii="Times New Roman" w:hAnsi="Times New Roman"/>
          <w:sz w:val="18"/>
          <w:szCs w:val="18"/>
          <w:lang w:val="en-US"/>
        </w:rPr>
        <w:t>Vistinomer</w:t>
      </w:r>
      <w:proofErr w:type="spellEnd"/>
      <w:r w:rsidRPr="005E4DC5">
        <w:rPr>
          <w:rFonts w:ascii="Times New Roman" w:hAnsi="Times New Roman"/>
          <w:sz w:val="18"/>
          <w:szCs w:val="18"/>
          <w:lang w:val="en-US"/>
        </w:rPr>
        <w:t xml:space="preserve"> application (see above)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3E17"/>
    <w:multiLevelType w:val="hybridMultilevel"/>
    <w:tmpl w:val="5890E744"/>
    <w:lvl w:ilvl="0" w:tplc="E29AD5F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87"/>
    <w:rsid w:val="00007C77"/>
    <w:rsid w:val="000200E3"/>
    <w:rsid w:val="000228A1"/>
    <w:rsid w:val="0005091D"/>
    <w:rsid w:val="0006387D"/>
    <w:rsid w:val="00091450"/>
    <w:rsid w:val="000E00E9"/>
    <w:rsid w:val="000E6120"/>
    <w:rsid w:val="000F7BEB"/>
    <w:rsid w:val="001259DB"/>
    <w:rsid w:val="00125A85"/>
    <w:rsid w:val="0013745B"/>
    <w:rsid w:val="00141A97"/>
    <w:rsid w:val="00153C49"/>
    <w:rsid w:val="00190F4F"/>
    <w:rsid w:val="001C0F2F"/>
    <w:rsid w:val="001C3C5B"/>
    <w:rsid w:val="001D79B3"/>
    <w:rsid w:val="001E1F4C"/>
    <w:rsid w:val="001E5745"/>
    <w:rsid w:val="001F31F4"/>
    <w:rsid w:val="00205B11"/>
    <w:rsid w:val="002153DE"/>
    <w:rsid w:val="00221BC2"/>
    <w:rsid w:val="002233E2"/>
    <w:rsid w:val="00275C9E"/>
    <w:rsid w:val="00291545"/>
    <w:rsid w:val="002A3F0E"/>
    <w:rsid w:val="002A7C94"/>
    <w:rsid w:val="002C6701"/>
    <w:rsid w:val="002D482A"/>
    <w:rsid w:val="002E061B"/>
    <w:rsid w:val="002F5CCB"/>
    <w:rsid w:val="003114CB"/>
    <w:rsid w:val="003254C0"/>
    <w:rsid w:val="00327B14"/>
    <w:rsid w:val="00345415"/>
    <w:rsid w:val="0035016B"/>
    <w:rsid w:val="0035388F"/>
    <w:rsid w:val="00365D17"/>
    <w:rsid w:val="00371512"/>
    <w:rsid w:val="00372764"/>
    <w:rsid w:val="0037537B"/>
    <w:rsid w:val="0038495A"/>
    <w:rsid w:val="003D7BC6"/>
    <w:rsid w:val="0040143B"/>
    <w:rsid w:val="0043603C"/>
    <w:rsid w:val="004723DF"/>
    <w:rsid w:val="004944FD"/>
    <w:rsid w:val="004A03D6"/>
    <w:rsid w:val="004A35CE"/>
    <w:rsid w:val="004B0064"/>
    <w:rsid w:val="004E26B3"/>
    <w:rsid w:val="00506270"/>
    <w:rsid w:val="005071DF"/>
    <w:rsid w:val="0052790B"/>
    <w:rsid w:val="005309AE"/>
    <w:rsid w:val="00535734"/>
    <w:rsid w:val="00547033"/>
    <w:rsid w:val="005543C4"/>
    <w:rsid w:val="00563CB4"/>
    <w:rsid w:val="00563D19"/>
    <w:rsid w:val="00586F60"/>
    <w:rsid w:val="005C2E14"/>
    <w:rsid w:val="005C60E9"/>
    <w:rsid w:val="005E4DC5"/>
    <w:rsid w:val="005F6EE6"/>
    <w:rsid w:val="00643544"/>
    <w:rsid w:val="00646983"/>
    <w:rsid w:val="006502A7"/>
    <w:rsid w:val="006542B0"/>
    <w:rsid w:val="00683E80"/>
    <w:rsid w:val="006A0FCE"/>
    <w:rsid w:val="006A1450"/>
    <w:rsid w:val="006A6B87"/>
    <w:rsid w:val="006A77C8"/>
    <w:rsid w:val="006B2DAF"/>
    <w:rsid w:val="006D668C"/>
    <w:rsid w:val="006E0545"/>
    <w:rsid w:val="006E0AB0"/>
    <w:rsid w:val="006F3AF7"/>
    <w:rsid w:val="00714730"/>
    <w:rsid w:val="00726247"/>
    <w:rsid w:val="0076669F"/>
    <w:rsid w:val="00770D13"/>
    <w:rsid w:val="0077180F"/>
    <w:rsid w:val="007718BC"/>
    <w:rsid w:val="007929BE"/>
    <w:rsid w:val="007A4091"/>
    <w:rsid w:val="007A46F4"/>
    <w:rsid w:val="0081426A"/>
    <w:rsid w:val="008247F4"/>
    <w:rsid w:val="00831AE3"/>
    <w:rsid w:val="00872D13"/>
    <w:rsid w:val="00884007"/>
    <w:rsid w:val="00890FEF"/>
    <w:rsid w:val="00893431"/>
    <w:rsid w:val="008965B9"/>
    <w:rsid w:val="008970B9"/>
    <w:rsid w:val="008A3BC5"/>
    <w:rsid w:val="008C061E"/>
    <w:rsid w:val="008D425B"/>
    <w:rsid w:val="008D4574"/>
    <w:rsid w:val="008E57ED"/>
    <w:rsid w:val="0090595F"/>
    <w:rsid w:val="00936A4A"/>
    <w:rsid w:val="00943D6E"/>
    <w:rsid w:val="00945830"/>
    <w:rsid w:val="00954AC6"/>
    <w:rsid w:val="00955CA6"/>
    <w:rsid w:val="00971B2C"/>
    <w:rsid w:val="00977CA2"/>
    <w:rsid w:val="009B200D"/>
    <w:rsid w:val="009C348F"/>
    <w:rsid w:val="009C3774"/>
    <w:rsid w:val="009D75D9"/>
    <w:rsid w:val="009E1BE8"/>
    <w:rsid w:val="009F4D92"/>
    <w:rsid w:val="00A00CB9"/>
    <w:rsid w:val="00A13D9A"/>
    <w:rsid w:val="00A15D20"/>
    <w:rsid w:val="00A320B6"/>
    <w:rsid w:val="00A4548F"/>
    <w:rsid w:val="00A46C18"/>
    <w:rsid w:val="00A5179E"/>
    <w:rsid w:val="00A604B0"/>
    <w:rsid w:val="00A62B43"/>
    <w:rsid w:val="00A778F8"/>
    <w:rsid w:val="00A85C4A"/>
    <w:rsid w:val="00AD5501"/>
    <w:rsid w:val="00AE068D"/>
    <w:rsid w:val="00AE37BB"/>
    <w:rsid w:val="00B019C4"/>
    <w:rsid w:val="00B23072"/>
    <w:rsid w:val="00B605A6"/>
    <w:rsid w:val="00B87A36"/>
    <w:rsid w:val="00B92254"/>
    <w:rsid w:val="00B957B9"/>
    <w:rsid w:val="00B962D0"/>
    <w:rsid w:val="00BB00B6"/>
    <w:rsid w:val="00BB12A4"/>
    <w:rsid w:val="00BB5757"/>
    <w:rsid w:val="00BE0951"/>
    <w:rsid w:val="00BE496F"/>
    <w:rsid w:val="00C1782D"/>
    <w:rsid w:val="00C25DF6"/>
    <w:rsid w:val="00C3316F"/>
    <w:rsid w:val="00C42128"/>
    <w:rsid w:val="00C4381D"/>
    <w:rsid w:val="00C5240F"/>
    <w:rsid w:val="00C637E3"/>
    <w:rsid w:val="00C70584"/>
    <w:rsid w:val="00C85BCD"/>
    <w:rsid w:val="00C95ABE"/>
    <w:rsid w:val="00CB377A"/>
    <w:rsid w:val="00CC0798"/>
    <w:rsid w:val="00CD6F2F"/>
    <w:rsid w:val="00CF1A13"/>
    <w:rsid w:val="00CF7D6A"/>
    <w:rsid w:val="00D06D6C"/>
    <w:rsid w:val="00D14C74"/>
    <w:rsid w:val="00D16758"/>
    <w:rsid w:val="00D20911"/>
    <w:rsid w:val="00D2426B"/>
    <w:rsid w:val="00D35487"/>
    <w:rsid w:val="00D53FA3"/>
    <w:rsid w:val="00D917C2"/>
    <w:rsid w:val="00DC44C4"/>
    <w:rsid w:val="00DD4FD4"/>
    <w:rsid w:val="00DF5414"/>
    <w:rsid w:val="00DF60D1"/>
    <w:rsid w:val="00E03FED"/>
    <w:rsid w:val="00E76004"/>
    <w:rsid w:val="00E866C9"/>
    <w:rsid w:val="00E86D81"/>
    <w:rsid w:val="00EA0D19"/>
    <w:rsid w:val="00EC28D7"/>
    <w:rsid w:val="00EC750B"/>
    <w:rsid w:val="00EE6FFE"/>
    <w:rsid w:val="00F1076C"/>
    <w:rsid w:val="00F130B6"/>
    <w:rsid w:val="00F3544E"/>
    <w:rsid w:val="00F43AC6"/>
    <w:rsid w:val="00F5602C"/>
    <w:rsid w:val="00F75F47"/>
    <w:rsid w:val="00F832A3"/>
    <w:rsid w:val="00F85D32"/>
    <w:rsid w:val="00F87D4A"/>
    <w:rsid w:val="00FA192B"/>
    <w:rsid w:val="00FA7DCE"/>
    <w:rsid w:val="00F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40AFD"/>
  <w15:chartTrackingRefBased/>
  <w15:docId w15:val="{BEC82078-2106-4B82-BCEF-F16E2BC0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5487"/>
    <w:pPr>
      <w:spacing w:after="0" w:line="240" w:lineRule="auto"/>
    </w:pPr>
    <w:rPr>
      <w:rFonts w:ascii="Arial" w:eastAsia="Times New Roman" w:hAnsi="Arial" w:cs="Times New Roman"/>
      <w:szCs w:val="20"/>
      <w:lang w:val="en-GB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FC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FCE"/>
    <w:rPr>
      <w:rFonts w:ascii="Arial" w:eastAsia="Times New Roman" w:hAnsi="Arial" w:cs="Times New Roman"/>
      <w:sz w:val="20"/>
      <w:szCs w:val="20"/>
      <w:lang w:val="en-GB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6A0F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D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D4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25B"/>
    <w:rPr>
      <w:rFonts w:ascii="Arial" w:eastAsia="Times New Roman" w:hAnsi="Arial" w:cs="Times New Roman"/>
      <w:szCs w:val="20"/>
      <w:lang w:val="en-GB" w:eastAsia="de-CH"/>
    </w:rPr>
  </w:style>
  <w:style w:type="paragraph" w:styleId="Footer">
    <w:name w:val="footer"/>
    <w:basedOn w:val="Normal"/>
    <w:link w:val="FooterChar"/>
    <w:uiPriority w:val="99"/>
    <w:unhideWhenUsed/>
    <w:rsid w:val="008D4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25B"/>
    <w:rPr>
      <w:rFonts w:ascii="Arial" w:eastAsia="Times New Roman" w:hAnsi="Arial" w:cs="Times New Roman"/>
      <w:szCs w:val="20"/>
      <w:lang w:val="en-GB"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5F"/>
    <w:rPr>
      <w:rFonts w:ascii="Segoe UI" w:eastAsia="Times New Roman" w:hAnsi="Segoe UI" w:cs="Segoe UI"/>
      <w:sz w:val="18"/>
      <w:szCs w:val="18"/>
      <w:lang w:val="en-GB" w:eastAsia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C9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A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ABE"/>
    <w:rPr>
      <w:rFonts w:ascii="Arial" w:eastAsia="Times New Roman" w:hAnsi="Arial" w:cs="Times New Roman"/>
      <w:sz w:val="20"/>
      <w:szCs w:val="20"/>
      <w:lang w:val="en-GB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ABE"/>
    <w:rPr>
      <w:rFonts w:ascii="Arial" w:eastAsia="Times New Roman" w:hAnsi="Arial" w:cs="Times New Roman"/>
      <w:b/>
      <w:bCs/>
      <w:sz w:val="20"/>
      <w:szCs w:val="20"/>
      <w:lang w:val="en-GB" w:eastAsia="de-CH"/>
    </w:rPr>
  </w:style>
  <w:style w:type="character" w:styleId="Hyperlink">
    <w:name w:val="Hyperlink"/>
    <w:basedOn w:val="DefaultParagraphFont"/>
    <w:uiPriority w:val="99"/>
    <w:unhideWhenUsed/>
    <w:rsid w:val="000228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28A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2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truthmeter.mk/about-truthmeter/" TargetMode="External"/><Relationship Id="rId3" Type="http://schemas.openxmlformats.org/officeDocument/2006/relationships/hyperlink" Target="http://www.crpm.org.mk/school-of-public-policy/" TargetMode="External"/><Relationship Id="rId7" Type="http://schemas.openxmlformats.org/officeDocument/2006/relationships/hyperlink" Target="https://cep.mk/grants/usaid-cep-lead-mk-fellows-lead-01/" TargetMode="External"/><Relationship Id="rId2" Type="http://schemas.openxmlformats.org/officeDocument/2006/relationships/hyperlink" Target="https://cep.mk/grants/usaid-cep-partnership-grants" TargetMode="External"/><Relationship Id="rId1" Type="http://schemas.openxmlformats.org/officeDocument/2006/relationships/hyperlink" Target="https://civicamobilitas.mk/resources/page/2/?resource_category=131&amp;resource_type=146&amp;resource_org=all&amp;search_filter&amp;resource_lng=all&amp;filter=%D0%A4%D0%B8%D0%BB%D1%82%D1%80%D0%B8%D1%80%D0%B0%D1%98" TargetMode="External"/><Relationship Id="rId6" Type="http://schemas.openxmlformats.org/officeDocument/2006/relationships/hyperlink" Target="https://drive.google.com/file/d/0B8ZpCwro9h-zUzhQaUNjYV9aWG8/view" TargetMode="External"/><Relationship Id="rId5" Type="http://schemas.openxmlformats.org/officeDocument/2006/relationships/hyperlink" Target="http://www.president.mk/en/school-for-young-leaders/project-description.html" TargetMode="External"/><Relationship Id="rId4" Type="http://schemas.openxmlformats.org/officeDocument/2006/relationships/hyperlink" Target="http://www.oi.org.mk/novosti/zavrshijaprvitedvatsiklusiodshkolatazamladipolitichar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F2A6-347C-45F7-BD1E-0E15B7FA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Aferdita Haxhijaha</dc:creator>
  <cp:keywords/>
  <dc:description/>
  <cp:lastModifiedBy>Aferdita Haxhijaha</cp:lastModifiedBy>
  <cp:revision>2</cp:revision>
  <cp:lastPrinted>2019-02-21T11:41:00Z</cp:lastPrinted>
  <dcterms:created xsi:type="dcterms:W3CDTF">2019-09-18T07:16:00Z</dcterms:created>
  <dcterms:modified xsi:type="dcterms:W3CDTF">2019-09-18T07:16:00Z</dcterms:modified>
</cp:coreProperties>
</file>